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12"/>
      </w:tblGrid>
      <w:tr w:rsidR="0029229A">
        <w:tc>
          <w:tcPr>
            <w:tcW w:w="1260" w:type="dxa"/>
          </w:tcPr>
          <w:p w:rsidR="0029229A" w:rsidRDefault="003F3BDE">
            <w:pPr>
              <w:pStyle w:val="Textocomentario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571500" cy="1028700"/>
                  <wp:effectExtent l="19050" t="0" r="0" b="0"/>
                  <wp:docPr id="1" name="Imagen 1" descr="logou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</w:tcPr>
          <w:p w:rsidR="0029229A" w:rsidRDefault="0029229A">
            <w:pPr>
              <w:pStyle w:val="Ttulo1"/>
              <w:ind w:left="708"/>
              <w:jc w:val="right"/>
              <w:rPr>
                <w:sz w:val="20"/>
              </w:rPr>
            </w:pPr>
            <w:r>
              <w:rPr>
                <w:sz w:val="20"/>
              </w:rPr>
              <w:t>JUNTA DE PERSONAL DOCENTE E INVESTIGADOR</w:t>
            </w:r>
          </w:p>
          <w:p w:rsidR="0029229A" w:rsidRDefault="0029229A">
            <w:pPr>
              <w:ind w:left="708"/>
              <w:jc w:val="right"/>
              <w:rPr>
                <w:b/>
                <w:bCs/>
              </w:rPr>
            </w:pPr>
          </w:p>
          <w:p w:rsidR="0029229A" w:rsidRDefault="0029229A">
            <w:pPr>
              <w:pStyle w:val="Ttulo2"/>
              <w:ind w:left="70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Facultad de Ciencias </w:t>
            </w:r>
          </w:p>
          <w:p w:rsidR="0029229A" w:rsidRDefault="0029229A">
            <w:pPr>
              <w:pStyle w:val="Ttulo2"/>
              <w:ind w:left="708"/>
              <w:jc w:val="right"/>
              <w:rPr>
                <w:sz w:val="18"/>
              </w:rPr>
            </w:pPr>
            <w:r>
              <w:rPr>
                <w:sz w:val="18"/>
              </w:rPr>
              <w:t>Universidad de Extremadura</w:t>
            </w:r>
          </w:p>
          <w:p w:rsidR="0029229A" w:rsidRDefault="0029229A">
            <w:pPr>
              <w:pStyle w:val="Ttulo2"/>
              <w:ind w:left="70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Avda. de </w:t>
            </w:r>
            <w:proofErr w:type="spellStart"/>
            <w:r>
              <w:rPr>
                <w:sz w:val="18"/>
              </w:rPr>
              <w:t>Elvas</w:t>
            </w:r>
            <w:proofErr w:type="spellEnd"/>
            <w:r>
              <w:rPr>
                <w:sz w:val="18"/>
              </w:rPr>
              <w:t xml:space="preserve"> s/n</w:t>
            </w:r>
          </w:p>
          <w:p w:rsidR="0029229A" w:rsidRDefault="0029229A">
            <w:pPr>
              <w:pStyle w:val="Ttulo2"/>
              <w:ind w:left="70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Tel.: 924 </w:t>
            </w:r>
            <w:r w:rsidR="008801A8">
              <w:rPr>
                <w:sz w:val="18"/>
              </w:rPr>
              <w:t>289300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Exts</w:t>
            </w:r>
            <w:proofErr w:type="spellEnd"/>
            <w:r>
              <w:rPr>
                <w:sz w:val="18"/>
              </w:rPr>
              <w:t>.</w:t>
            </w:r>
            <w:r w:rsidR="003552D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8F6C20">
              <w:rPr>
                <w:sz w:val="18"/>
              </w:rPr>
              <w:t>8</w:t>
            </w:r>
            <w:r>
              <w:rPr>
                <w:sz w:val="18"/>
              </w:rPr>
              <w:t>9</w:t>
            </w:r>
            <w:r w:rsidR="008801A8">
              <w:rPr>
                <w:sz w:val="18"/>
              </w:rPr>
              <w:t>398</w:t>
            </w:r>
            <w:r>
              <w:rPr>
                <w:sz w:val="18"/>
              </w:rPr>
              <w:t xml:space="preserve"> y </w:t>
            </w:r>
            <w:r w:rsidR="008F6C20">
              <w:rPr>
                <w:sz w:val="18"/>
              </w:rPr>
              <w:t>8</w:t>
            </w:r>
            <w:r>
              <w:rPr>
                <w:sz w:val="18"/>
              </w:rPr>
              <w:t>9</w:t>
            </w:r>
            <w:r w:rsidR="008801A8">
              <w:rPr>
                <w:sz w:val="18"/>
              </w:rPr>
              <w:t>037</w:t>
            </w:r>
          </w:p>
          <w:p w:rsidR="008F6C20" w:rsidRPr="008F6C20" w:rsidRDefault="008F6C20" w:rsidP="008F6C20">
            <w:r>
              <w:t xml:space="preserve">                                                                                                                                  jpdi@unex.es</w:t>
            </w:r>
          </w:p>
          <w:p w:rsidR="0029229A" w:rsidRDefault="0029229A">
            <w:pPr>
              <w:jc w:val="right"/>
            </w:pPr>
            <w:r>
              <w:rPr>
                <w:i/>
                <w:iCs/>
                <w:sz w:val="18"/>
              </w:rPr>
              <w:t>06071 - Badajoz</w:t>
            </w:r>
          </w:p>
        </w:tc>
      </w:tr>
      <w:tr w:rsidR="008F6C20">
        <w:tc>
          <w:tcPr>
            <w:tcW w:w="1260" w:type="dxa"/>
          </w:tcPr>
          <w:p w:rsidR="008F6C20" w:rsidRDefault="008F6C20">
            <w:pPr>
              <w:pStyle w:val="Textocomentario"/>
            </w:pPr>
          </w:p>
        </w:tc>
        <w:tc>
          <w:tcPr>
            <w:tcW w:w="7812" w:type="dxa"/>
          </w:tcPr>
          <w:p w:rsidR="008F6C20" w:rsidRDefault="008F6C20">
            <w:pPr>
              <w:pStyle w:val="Ttulo1"/>
              <w:ind w:left="708"/>
              <w:jc w:val="right"/>
              <w:rPr>
                <w:sz w:val="20"/>
              </w:rPr>
            </w:pPr>
          </w:p>
        </w:tc>
      </w:tr>
    </w:tbl>
    <w:p w:rsidR="0029229A" w:rsidRDefault="0029229A">
      <w:pPr>
        <w:rPr>
          <w:sz w:val="24"/>
        </w:rPr>
      </w:pPr>
    </w:p>
    <w:p w:rsidR="0029229A" w:rsidRDefault="0029229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ACTA DE LA REUNIÓN ORDINARIA DE LA JUNTA DE PERSONAL DOCENTE E INVESTIGADOR DE LA UNIVERSIDAD DE EXTREMADURA CELEBRADA EL  DÍA </w:t>
      </w:r>
      <w:r w:rsidR="00503985">
        <w:rPr>
          <w:b/>
          <w:sz w:val="24"/>
          <w:u w:val="single"/>
        </w:rPr>
        <w:t>18/03/2015</w:t>
      </w:r>
    </w:p>
    <w:p w:rsidR="0029229A" w:rsidRDefault="0029229A">
      <w:pPr>
        <w:rPr>
          <w:sz w:val="24"/>
        </w:rPr>
      </w:pPr>
    </w:p>
    <w:p w:rsidR="0029229A" w:rsidRDefault="0029229A">
      <w:pPr>
        <w:rPr>
          <w:sz w:val="24"/>
        </w:rPr>
        <w:sectPr w:rsidR="0029229A">
          <w:footerReference w:type="default" r:id="rId9"/>
          <w:type w:val="continuous"/>
          <w:pgSz w:w="11907" w:h="16840"/>
          <w:pgMar w:top="1701" w:right="1134" w:bottom="1134" w:left="1701" w:header="720" w:footer="720" w:gutter="0"/>
          <w:cols w:sep="1" w:space="720"/>
        </w:sectPr>
      </w:pPr>
    </w:p>
    <w:p w:rsidR="006D3ABB" w:rsidRPr="00184609" w:rsidRDefault="006D3ABB" w:rsidP="00972027">
      <w:pPr>
        <w:ind w:left="932" w:firstLine="484"/>
        <w:jc w:val="both"/>
        <w:rPr>
          <w:b/>
          <w:sz w:val="18"/>
          <w:szCs w:val="18"/>
          <w:u w:val="single"/>
        </w:rPr>
      </w:pPr>
      <w:r w:rsidRPr="00184609">
        <w:rPr>
          <w:b/>
          <w:sz w:val="18"/>
          <w:szCs w:val="18"/>
          <w:u w:val="single"/>
        </w:rPr>
        <w:lastRenderedPageBreak/>
        <w:t>Delegados de Personal:</w:t>
      </w:r>
    </w:p>
    <w:p w:rsidR="006D3ABB" w:rsidRDefault="006D3ABB" w:rsidP="00972027">
      <w:pPr>
        <w:ind w:left="932" w:firstLine="484"/>
        <w:jc w:val="both"/>
        <w:rPr>
          <w:b/>
          <w:sz w:val="18"/>
          <w:szCs w:val="18"/>
        </w:rPr>
      </w:pP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 xml:space="preserve">D. Luis </w:t>
      </w:r>
      <w:r w:rsidR="00503985">
        <w:rPr>
          <w:b/>
          <w:sz w:val="18"/>
          <w:szCs w:val="18"/>
        </w:rPr>
        <w:t xml:space="preserve">J. </w:t>
      </w:r>
      <w:r w:rsidRPr="002F11F0">
        <w:rPr>
          <w:b/>
          <w:sz w:val="18"/>
          <w:szCs w:val="18"/>
        </w:rPr>
        <w:t>Marín Hita</w:t>
      </w: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 xml:space="preserve">D. </w:t>
      </w:r>
      <w:r>
        <w:rPr>
          <w:b/>
          <w:sz w:val="18"/>
          <w:szCs w:val="18"/>
        </w:rPr>
        <w:t>Juan Arias Masa</w:t>
      </w: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>D. Matías Hidalgo Sánchez</w:t>
      </w: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>Dª. Purificación Rey Sánchez</w:t>
      </w: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 xml:space="preserve">D. Santiago López-Moreda </w:t>
      </w:r>
    </w:p>
    <w:p w:rsidR="00503985" w:rsidRDefault="00972027" w:rsidP="00972027">
      <w:pPr>
        <w:ind w:left="929" w:firstLine="487"/>
        <w:jc w:val="both"/>
        <w:rPr>
          <w:sz w:val="18"/>
          <w:szCs w:val="18"/>
        </w:rPr>
      </w:pPr>
      <w:r w:rsidRPr="002F11F0">
        <w:rPr>
          <w:b/>
          <w:sz w:val="18"/>
          <w:szCs w:val="18"/>
        </w:rPr>
        <w:t>D.</w:t>
      </w:r>
      <w:r w:rsidRPr="002F11F0">
        <w:rPr>
          <w:sz w:val="18"/>
          <w:szCs w:val="18"/>
        </w:rPr>
        <w:t xml:space="preserve"> </w:t>
      </w:r>
      <w:r w:rsidR="00503985" w:rsidRPr="00503985">
        <w:rPr>
          <w:b/>
          <w:sz w:val="18"/>
          <w:szCs w:val="18"/>
        </w:rPr>
        <w:t>Juan Antonio Carrillo Norte</w:t>
      </w:r>
    </w:p>
    <w:p w:rsidR="00503985" w:rsidRPr="00503985" w:rsidRDefault="00972027" w:rsidP="00503985">
      <w:pPr>
        <w:ind w:left="705"/>
        <w:jc w:val="both"/>
        <w:rPr>
          <w:b/>
          <w:sz w:val="18"/>
          <w:szCs w:val="18"/>
        </w:rPr>
      </w:pPr>
      <w:r w:rsidRPr="002F11F0">
        <w:rPr>
          <w:sz w:val="18"/>
          <w:szCs w:val="18"/>
        </w:rPr>
        <w:tab/>
      </w:r>
      <w:r w:rsidR="003552DD">
        <w:rPr>
          <w:sz w:val="18"/>
          <w:szCs w:val="18"/>
        </w:rPr>
        <w:tab/>
      </w:r>
      <w:r w:rsidR="00503985" w:rsidRPr="00503985">
        <w:rPr>
          <w:b/>
          <w:sz w:val="18"/>
          <w:szCs w:val="18"/>
        </w:rPr>
        <w:t xml:space="preserve">D. Jaime </w:t>
      </w:r>
      <w:proofErr w:type="spellStart"/>
      <w:r w:rsidR="00503985" w:rsidRPr="00503985">
        <w:rPr>
          <w:b/>
          <w:sz w:val="18"/>
          <w:szCs w:val="18"/>
        </w:rPr>
        <w:t>Rossell</w:t>
      </w:r>
      <w:proofErr w:type="spellEnd"/>
      <w:r w:rsidR="00503985" w:rsidRPr="00503985">
        <w:rPr>
          <w:b/>
          <w:sz w:val="18"/>
          <w:szCs w:val="18"/>
        </w:rPr>
        <w:t xml:space="preserve"> Granados</w:t>
      </w:r>
    </w:p>
    <w:p w:rsidR="00503985" w:rsidRPr="00503985" w:rsidRDefault="00503985" w:rsidP="00503985">
      <w:pPr>
        <w:ind w:left="1413" w:firstLine="3"/>
        <w:jc w:val="both"/>
        <w:rPr>
          <w:b/>
          <w:sz w:val="18"/>
          <w:szCs w:val="18"/>
          <w:lang w:val="pt-PT"/>
        </w:rPr>
      </w:pPr>
      <w:r w:rsidRPr="00503985">
        <w:rPr>
          <w:b/>
          <w:sz w:val="18"/>
          <w:szCs w:val="18"/>
          <w:lang w:val="pt-PT"/>
        </w:rPr>
        <w:t>D.</w:t>
      </w:r>
      <w:r w:rsidRPr="00503985">
        <w:rPr>
          <w:b/>
          <w:sz w:val="18"/>
          <w:szCs w:val="18"/>
        </w:rPr>
        <w:t xml:space="preserve"> Rosendo Vílchez Gómez</w:t>
      </w:r>
      <w:r w:rsidRPr="00503985">
        <w:rPr>
          <w:b/>
          <w:sz w:val="18"/>
          <w:szCs w:val="18"/>
          <w:lang w:val="pt-PT"/>
        </w:rPr>
        <w:t xml:space="preserve"> </w:t>
      </w:r>
    </w:p>
    <w:p w:rsidR="00503985" w:rsidRPr="00503985" w:rsidRDefault="00503985" w:rsidP="00503985">
      <w:pPr>
        <w:ind w:left="1413" w:firstLine="3"/>
        <w:jc w:val="both"/>
        <w:rPr>
          <w:b/>
          <w:sz w:val="18"/>
          <w:szCs w:val="18"/>
          <w:lang w:val="pt-PT"/>
        </w:rPr>
      </w:pPr>
      <w:r w:rsidRPr="00503985">
        <w:rPr>
          <w:b/>
          <w:sz w:val="18"/>
          <w:szCs w:val="18"/>
          <w:lang w:val="pt-PT"/>
        </w:rPr>
        <w:t>D. Miguél Beccerra Pérez</w:t>
      </w:r>
    </w:p>
    <w:p w:rsidR="00503985" w:rsidRPr="00503985" w:rsidRDefault="00503985" w:rsidP="00503985">
      <w:pPr>
        <w:ind w:left="1413" w:firstLine="3"/>
        <w:jc w:val="both"/>
        <w:rPr>
          <w:b/>
          <w:sz w:val="18"/>
          <w:szCs w:val="18"/>
        </w:rPr>
      </w:pPr>
      <w:r w:rsidRPr="00503985">
        <w:rPr>
          <w:b/>
          <w:sz w:val="18"/>
          <w:szCs w:val="18"/>
        </w:rPr>
        <w:t>D. Diego Felipe Peral Pacheco</w:t>
      </w:r>
    </w:p>
    <w:p w:rsidR="00503985" w:rsidRDefault="00503985" w:rsidP="00503985">
      <w:pPr>
        <w:ind w:left="1413" w:firstLine="3"/>
        <w:jc w:val="both"/>
        <w:rPr>
          <w:b/>
          <w:sz w:val="18"/>
          <w:szCs w:val="18"/>
        </w:rPr>
      </w:pPr>
      <w:r w:rsidRPr="00503985">
        <w:rPr>
          <w:b/>
          <w:sz w:val="18"/>
          <w:szCs w:val="18"/>
        </w:rPr>
        <w:t>D. Luis Landesa Porras</w:t>
      </w:r>
    </w:p>
    <w:p w:rsidR="00503985" w:rsidRPr="002F11F0" w:rsidRDefault="00972027" w:rsidP="00503985">
      <w:pPr>
        <w:ind w:left="1413" w:firstLine="3"/>
        <w:jc w:val="both"/>
        <w:rPr>
          <w:b/>
          <w:sz w:val="18"/>
          <w:szCs w:val="18"/>
        </w:rPr>
      </w:pPr>
      <w:r w:rsidRPr="002F11F0">
        <w:rPr>
          <w:b/>
          <w:sz w:val="18"/>
          <w:szCs w:val="18"/>
        </w:rPr>
        <w:t>D.</w:t>
      </w:r>
      <w:r w:rsidRPr="002F11F0">
        <w:rPr>
          <w:sz w:val="18"/>
          <w:szCs w:val="18"/>
        </w:rPr>
        <w:t xml:space="preserve"> </w:t>
      </w:r>
      <w:r w:rsidRPr="002F11F0">
        <w:rPr>
          <w:b/>
          <w:sz w:val="18"/>
          <w:szCs w:val="18"/>
        </w:rPr>
        <w:t>José Antonio García Muñoz</w:t>
      </w:r>
    </w:p>
    <w:p w:rsidR="00972027" w:rsidRPr="00503985" w:rsidRDefault="00972027" w:rsidP="00503985">
      <w:pPr>
        <w:ind w:left="705"/>
        <w:jc w:val="both"/>
        <w:rPr>
          <w:b/>
          <w:sz w:val="18"/>
          <w:szCs w:val="18"/>
        </w:rPr>
      </w:pPr>
      <w:r w:rsidRPr="002F11F0">
        <w:rPr>
          <w:sz w:val="18"/>
          <w:szCs w:val="18"/>
        </w:rPr>
        <w:tab/>
      </w:r>
      <w:r w:rsidR="003552DD">
        <w:rPr>
          <w:sz w:val="18"/>
          <w:szCs w:val="18"/>
        </w:rPr>
        <w:tab/>
      </w:r>
      <w:r w:rsidR="00503985" w:rsidRPr="00503985">
        <w:rPr>
          <w:b/>
          <w:sz w:val="18"/>
          <w:szCs w:val="18"/>
        </w:rPr>
        <w:t>D. Zacarías Calzado Almodóvar</w:t>
      </w:r>
    </w:p>
    <w:p w:rsidR="00972027" w:rsidRPr="002F11F0" w:rsidRDefault="00972027" w:rsidP="00972027">
      <w:pPr>
        <w:ind w:left="705"/>
        <w:jc w:val="both"/>
        <w:rPr>
          <w:b/>
          <w:sz w:val="18"/>
          <w:szCs w:val="18"/>
        </w:rPr>
      </w:pPr>
      <w:r w:rsidRPr="002F11F0">
        <w:rPr>
          <w:sz w:val="18"/>
          <w:szCs w:val="18"/>
        </w:rPr>
        <w:tab/>
      </w:r>
      <w:r w:rsidR="003552DD">
        <w:rPr>
          <w:sz w:val="18"/>
          <w:szCs w:val="18"/>
        </w:rPr>
        <w:tab/>
      </w:r>
      <w:r w:rsidRPr="002F11F0">
        <w:rPr>
          <w:b/>
          <w:sz w:val="18"/>
          <w:szCs w:val="18"/>
        </w:rPr>
        <w:t>D. Francisco Jesús Moral García</w:t>
      </w:r>
    </w:p>
    <w:p w:rsidR="00972027" w:rsidRDefault="00972027" w:rsidP="00972027">
      <w:pPr>
        <w:ind w:left="705"/>
        <w:jc w:val="both"/>
        <w:rPr>
          <w:b/>
          <w:sz w:val="18"/>
          <w:szCs w:val="18"/>
        </w:rPr>
      </w:pPr>
      <w:r w:rsidRPr="002F11F0">
        <w:rPr>
          <w:sz w:val="18"/>
          <w:szCs w:val="18"/>
        </w:rPr>
        <w:tab/>
      </w:r>
      <w:r w:rsidR="003552DD">
        <w:rPr>
          <w:sz w:val="18"/>
          <w:szCs w:val="18"/>
        </w:rPr>
        <w:tab/>
      </w:r>
      <w:r w:rsidRPr="002F11F0">
        <w:rPr>
          <w:b/>
          <w:sz w:val="18"/>
          <w:szCs w:val="18"/>
        </w:rPr>
        <w:t>D. Jorge Valle Manzano</w:t>
      </w:r>
    </w:p>
    <w:p w:rsidR="00503985" w:rsidRDefault="00503985" w:rsidP="00972027">
      <w:pPr>
        <w:ind w:left="70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3552DD">
        <w:rPr>
          <w:b/>
          <w:sz w:val="18"/>
          <w:szCs w:val="18"/>
        </w:rPr>
        <w:tab/>
      </w:r>
      <w:r>
        <w:rPr>
          <w:b/>
          <w:sz w:val="18"/>
          <w:szCs w:val="18"/>
        </w:rPr>
        <w:t>Dª. Raquel Mayordomo Acevedo</w:t>
      </w:r>
    </w:p>
    <w:p w:rsidR="00503985" w:rsidRDefault="00503985" w:rsidP="00503985">
      <w:pPr>
        <w:ind w:left="1413" w:firstLine="3"/>
        <w:jc w:val="both"/>
        <w:rPr>
          <w:b/>
          <w:sz w:val="18"/>
          <w:szCs w:val="18"/>
        </w:rPr>
      </w:pPr>
      <w:r w:rsidRPr="00503985">
        <w:rPr>
          <w:b/>
          <w:sz w:val="18"/>
          <w:szCs w:val="18"/>
        </w:rPr>
        <w:t>D. Salvador Postigo Mota</w:t>
      </w:r>
    </w:p>
    <w:p w:rsidR="00503985" w:rsidRDefault="00503985" w:rsidP="00503985">
      <w:pPr>
        <w:ind w:left="1413" w:firstLine="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D. Gervasio Martín Partido</w:t>
      </w:r>
    </w:p>
    <w:p w:rsidR="00972027" w:rsidRDefault="00503985" w:rsidP="00972027">
      <w:pPr>
        <w:ind w:left="932" w:firstLine="4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D. Florentino Sánchez Bajo</w:t>
      </w:r>
    </w:p>
    <w:p w:rsidR="00503985" w:rsidRDefault="00503985" w:rsidP="00972027">
      <w:pPr>
        <w:ind w:left="932" w:firstLine="4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D. Andrés Santos Reyes</w:t>
      </w:r>
    </w:p>
    <w:p w:rsidR="00503985" w:rsidRDefault="00503985" w:rsidP="00972027">
      <w:pPr>
        <w:ind w:left="932" w:firstLine="4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D. Francisco J. Barca Durán</w:t>
      </w:r>
    </w:p>
    <w:p w:rsidR="00503985" w:rsidRDefault="00503985" w:rsidP="00972027">
      <w:pPr>
        <w:ind w:left="932" w:firstLine="484"/>
        <w:jc w:val="both"/>
        <w:rPr>
          <w:b/>
          <w:sz w:val="18"/>
          <w:szCs w:val="18"/>
        </w:rPr>
      </w:pPr>
    </w:p>
    <w:p w:rsidR="00503985" w:rsidRDefault="00503985" w:rsidP="00972027">
      <w:pPr>
        <w:ind w:left="932" w:firstLine="484"/>
        <w:jc w:val="both"/>
        <w:rPr>
          <w:b/>
          <w:sz w:val="18"/>
          <w:szCs w:val="18"/>
        </w:rPr>
      </w:pPr>
    </w:p>
    <w:p w:rsidR="00503985" w:rsidRDefault="00503985" w:rsidP="00972027">
      <w:pPr>
        <w:ind w:left="932" w:firstLine="484"/>
        <w:jc w:val="both"/>
        <w:rPr>
          <w:b/>
          <w:sz w:val="18"/>
          <w:szCs w:val="18"/>
        </w:rPr>
      </w:pPr>
    </w:p>
    <w:p w:rsidR="00503985" w:rsidRPr="002F11F0" w:rsidRDefault="00503985" w:rsidP="00972027">
      <w:pPr>
        <w:ind w:left="932" w:firstLine="484"/>
        <w:jc w:val="both"/>
        <w:rPr>
          <w:b/>
          <w:sz w:val="18"/>
          <w:szCs w:val="18"/>
        </w:rPr>
      </w:pPr>
    </w:p>
    <w:p w:rsidR="00972027" w:rsidRPr="002F11F0" w:rsidRDefault="00972027" w:rsidP="00972027">
      <w:pPr>
        <w:ind w:left="705"/>
        <w:jc w:val="both"/>
        <w:rPr>
          <w:b/>
          <w:sz w:val="18"/>
          <w:szCs w:val="18"/>
        </w:rPr>
      </w:pPr>
    </w:p>
    <w:p w:rsidR="00972027" w:rsidRPr="002F11F0" w:rsidRDefault="00972027" w:rsidP="00972027">
      <w:pPr>
        <w:ind w:left="932" w:firstLine="484"/>
        <w:jc w:val="both"/>
        <w:rPr>
          <w:b/>
          <w:sz w:val="18"/>
          <w:szCs w:val="18"/>
        </w:rPr>
      </w:pPr>
    </w:p>
    <w:p w:rsidR="00D21766" w:rsidRPr="00972027" w:rsidRDefault="00D21766"/>
    <w:p w:rsidR="00D21766" w:rsidRDefault="00D21766">
      <w:pPr>
        <w:rPr>
          <w:sz w:val="24"/>
          <w:lang w:val="es-ES"/>
        </w:rPr>
      </w:pPr>
    </w:p>
    <w:p w:rsidR="00972027" w:rsidRPr="00D21766" w:rsidRDefault="00972027">
      <w:pPr>
        <w:rPr>
          <w:sz w:val="24"/>
          <w:lang w:val="es-ES"/>
        </w:rPr>
      </w:pPr>
    </w:p>
    <w:p w:rsidR="0029229A" w:rsidRPr="00D21766" w:rsidRDefault="0029229A">
      <w:pPr>
        <w:rPr>
          <w:sz w:val="24"/>
          <w:lang w:val="es-ES"/>
        </w:rPr>
      </w:pPr>
    </w:p>
    <w:p w:rsidR="0029229A" w:rsidRPr="00D21766" w:rsidRDefault="0029229A">
      <w:pPr>
        <w:pStyle w:val="Sangradetextonormal"/>
        <w:rPr>
          <w:lang w:val="es-ES"/>
        </w:rPr>
      </w:pPr>
    </w:p>
    <w:p w:rsidR="0029229A" w:rsidRDefault="0029229A">
      <w:pPr>
        <w:pStyle w:val="Sangradetextonormal"/>
      </w:pPr>
      <w:r>
        <w:t xml:space="preserve">Siendo las </w:t>
      </w:r>
      <w:r w:rsidR="00BC603E">
        <w:t>17,30</w:t>
      </w:r>
      <w:r>
        <w:t xml:space="preserve"> horas del día </w:t>
      </w:r>
      <w:r w:rsidR="00BC603E">
        <w:t>18</w:t>
      </w:r>
      <w:r>
        <w:t xml:space="preserve"> de </w:t>
      </w:r>
      <w:r w:rsidR="00972027">
        <w:t>Marzo</w:t>
      </w:r>
      <w:r>
        <w:t xml:space="preserve"> de 20</w:t>
      </w:r>
      <w:r w:rsidR="00BC603E">
        <w:t>15</w:t>
      </w:r>
      <w:r>
        <w:t xml:space="preserve"> da comienzo  la reunión ordinaria de la Junta de Personal Docente e Investigador, en la </w:t>
      </w:r>
      <w:r w:rsidR="00972027">
        <w:t>F</w:t>
      </w:r>
      <w:r w:rsidR="00D21766">
        <w:t xml:space="preserve">acultad de </w:t>
      </w:r>
      <w:r w:rsidR="00BC603E">
        <w:t>Ciencias de Badajoz</w:t>
      </w:r>
      <w:r>
        <w:t xml:space="preserve">, asistiendo a la misma las personas que al margen se relacionan. </w:t>
      </w:r>
    </w:p>
    <w:p w:rsidR="0029229A" w:rsidRDefault="0029229A">
      <w:pPr>
        <w:jc w:val="both"/>
        <w:rPr>
          <w:sz w:val="24"/>
        </w:rPr>
      </w:pPr>
    </w:p>
    <w:p w:rsidR="0029229A" w:rsidRDefault="0029229A">
      <w:pPr>
        <w:jc w:val="both"/>
        <w:rPr>
          <w:sz w:val="24"/>
        </w:rPr>
        <w:sectPr w:rsidR="0029229A">
          <w:type w:val="continuous"/>
          <w:pgSz w:w="11907" w:h="16840"/>
          <w:pgMar w:top="1701" w:right="1134" w:bottom="1134" w:left="1701" w:header="720" w:footer="720" w:gutter="0"/>
          <w:cols w:num="2" w:sep="1" w:space="284"/>
        </w:sectPr>
      </w:pPr>
    </w:p>
    <w:p w:rsidR="00184609" w:rsidRDefault="00503985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ab/>
      </w:r>
    </w:p>
    <w:p w:rsidR="00184609" w:rsidRPr="00184609" w:rsidRDefault="00184609" w:rsidP="00184609">
      <w:pPr>
        <w:ind w:left="708" w:firstLine="708"/>
        <w:jc w:val="both"/>
        <w:rPr>
          <w:b/>
          <w:bCs/>
          <w:u w:val="single"/>
        </w:rPr>
      </w:pPr>
      <w:r w:rsidRPr="00184609">
        <w:rPr>
          <w:b/>
          <w:bCs/>
          <w:u w:val="single"/>
        </w:rPr>
        <w:t>Delegados Sindicales:</w:t>
      </w:r>
    </w:p>
    <w:p w:rsidR="00184609" w:rsidRPr="00184609" w:rsidRDefault="00184609" w:rsidP="00184609">
      <w:pPr>
        <w:ind w:firstLine="708"/>
        <w:jc w:val="both"/>
        <w:rPr>
          <w:b/>
          <w:bCs/>
        </w:rPr>
      </w:pPr>
    </w:p>
    <w:p w:rsidR="004D1BD3" w:rsidRPr="00BC603E" w:rsidRDefault="00184609" w:rsidP="00184609">
      <w:pPr>
        <w:ind w:left="708" w:firstLine="708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D. </w:t>
      </w:r>
      <w:r w:rsidR="00503985" w:rsidRPr="00BC603E">
        <w:rPr>
          <w:b/>
          <w:bCs/>
          <w:sz w:val="18"/>
          <w:szCs w:val="18"/>
        </w:rPr>
        <w:t>Luis Lozano Sánchez</w:t>
      </w:r>
    </w:p>
    <w:p w:rsidR="00503985" w:rsidRPr="00BC603E" w:rsidRDefault="00503985">
      <w:pPr>
        <w:ind w:firstLine="708"/>
        <w:jc w:val="both"/>
        <w:rPr>
          <w:b/>
          <w:bCs/>
          <w:sz w:val="18"/>
          <w:szCs w:val="18"/>
        </w:rPr>
      </w:pPr>
      <w:r w:rsidRPr="00BC603E">
        <w:rPr>
          <w:b/>
          <w:bCs/>
          <w:sz w:val="18"/>
          <w:szCs w:val="18"/>
        </w:rPr>
        <w:tab/>
      </w:r>
      <w:r w:rsidR="00184609">
        <w:rPr>
          <w:b/>
          <w:bCs/>
          <w:sz w:val="18"/>
          <w:szCs w:val="18"/>
        </w:rPr>
        <w:t xml:space="preserve">D. </w:t>
      </w:r>
      <w:r w:rsidRPr="00BC603E">
        <w:rPr>
          <w:b/>
          <w:bCs/>
          <w:sz w:val="18"/>
          <w:szCs w:val="18"/>
        </w:rPr>
        <w:t>Francisco L</w:t>
      </w:r>
      <w:r w:rsidR="00BC603E" w:rsidRPr="00BC603E">
        <w:rPr>
          <w:b/>
          <w:bCs/>
          <w:sz w:val="18"/>
          <w:szCs w:val="18"/>
        </w:rPr>
        <w:t>l</w:t>
      </w:r>
      <w:r w:rsidRPr="00BC603E">
        <w:rPr>
          <w:b/>
          <w:bCs/>
          <w:sz w:val="18"/>
          <w:szCs w:val="18"/>
        </w:rPr>
        <w:t>era</w:t>
      </w:r>
      <w:r w:rsidR="00BC603E" w:rsidRPr="00BC603E">
        <w:rPr>
          <w:b/>
          <w:bCs/>
          <w:sz w:val="18"/>
          <w:szCs w:val="18"/>
        </w:rPr>
        <w:t xml:space="preserve"> Cáceres</w:t>
      </w:r>
    </w:p>
    <w:p w:rsidR="00BC603E" w:rsidRPr="00BC603E" w:rsidRDefault="00BC603E">
      <w:pPr>
        <w:ind w:firstLine="708"/>
        <w:jc w:val="both"/>
        <w:rPr>
          <w:b/>
          <w:bCs/>
          <w:sz w:val="18"/>
          <w:szCs w:val="18"/>
        </w:rPr>
      </w:pPr>
      <w:r w:rsidRPr="00BC603E">
        <w:rPr>
          <w:b/>
          <w:bCs/>
          <w:sz w:val="18"/>
          <w:szCs w:val="18"/>
        </w:rPr>
        <w:tab/>
      </w:r>
      <w:r w:rsidR="00184609">
        <w:rPr>
          <w:b/>
          <w:bCs/>
          <w:sz w:val="18"/>
          <w:szCs w:val="18"/>
        </w:rPr>
        <w:t xml:space="preserve">D. </w:t>
      </w:r>
      <w:r w:rsidR="003552DD" w:rsidRPr="00BC603E">
        <w:rPr>
          <w:b/>
          <w:bCs/>
          <w:sz w:val="18"/>
          <w:szCs w:val="18"/>
        </w:rPr>
        <w:t>Joaquín</w:t>
      </w:r>
      <w:r w:rsidRPr="00BC603E">
        <w:rPr>
          <w:b/>
          <w:bCs/>
          <w:sz w:val="18"/>
          <w:szCs w:val="18"/>
        </w:rPr>
        <w:t xml:space="preserve"> Garrido</w:t>
      </w:r>
      <w:r>
        <w:rPr>
          <w:b/>
          <w:bCs/>
          <w:sz w:val="18"/>
          <w:szCs w:val="18"/>
        </w:rPr>
        <w:t xml:space="preserve"> </w:t>
      </w:r>
      <w:r w:rsidR="00DC0730">
        <w:rPr>
          <w:b/>
          <w:bCs/>
          <w:sz w:val="18"/>
          <w:szCs w:val="18"/>
        </w:rPr>
        <w:t>González</w:t>
      </w:r>
    </w:p>
    <w:p w:rsidR="00BC603E" w:rsidRPr="00BC603E" w:rsidRDefault="00BC603E">
      <w:pPr>
        <w:ind w:firstLine="708"/>
        <w:jc w:val="both"/>
        <w:rPr>
          <w:b/>
          <w:bCs/>
          <w:sz w:val="18"/>
          <w:szCs w:val="18"/>
        </w:rPr>
      </w:pPr>
      <w:r w:rsidRPr="00BC603E">
        <w:rPr>
          <w:b/>
          <w:bCs/>
          <w:sz w:val="18"/>
          <w:szCs w:val="18"/>
        </w:rPr>
        <w:tab/>
      </w:r>
      <w:r w:rsidR="00184609">
        <w:rPr>
          <w:b/>
          <w:bCs/>
          <w:sz w:val="18"/>
          <w:szCs w:val="18"/>
        </w:rPr>
        <w:t xml:space="preserve">D. </w:t>
      </w:r>
      <w:r w:rsidRPr="00BC603E">
        <w:rPr>
          <w:b/>
          <w:bCs/>
          <w:sz w:val="18"/>
          <w:szCs w:val="18"/>
        </w:rPr>
        <w:t>Francisco J. Cebrián Fernández</w:t>
      </w:r>
    </w:p>
    <w:p w:rsidR="007B40F8" w:rsidRDefault="007B40F8">
      <w:pPr>
        <w:ind w:firstLine="708"/>
        <w:jc w:val="both"/>
        <w:rPr>
          <w:b/>
          <w:bCs/>
          <w:sz w:val="24"/>
        </w:rPr>
      </w:pPr>
    </w:p>
    <w:p w:rsidR="00184609" w:rsidRDefault="00184609">
      <w:pPr>
        <w:ind w:firstLine="708"/>
        <w:jc w:val="both"/>
        <w:rPr>
          <w:b/>
          <w:bCs/>
          <w:sz w:val="22"/>
          <w:szCs w:val="22"/>
        </w:rPr>
      </w:pPr>
    </w:p>
    <w:p w:rsidR="003552DD" w:rsidRDefault="003552DD">
      <w:pPr>
        <w:ind w:firstLine="708"/>
        <w:jc w:val="both"/>
        <w:rPr>
          <w:b/>
          <w:bCs/>
          <w:sz w:val="22"/>
          <w:szCs w:val="22"/>
        </w:rPr>
      </w:pPr>
    </w:p>
    <w:p w:rsidR="00184609" w:rsidRDefault="00F44F52">
      <w:pPr>
        <w:ind w:firstLine="708"/>
        <w:jc w:val="both"/>
        <w:rPr>
          <w:b/>
          <w:bCs/>
          <w:sz w:val="22"/>
          <w:szCs w:val="22"/>
        </w:rPr>
      </w:pPr>
      <w:r w:rsidRPr="00EA334E">
        <w:rPr>
          <w:b/>
          <w:bCs/>
          <w:sz w:val="22"/>
          <w:szCs w:val="22"/>
        </w:rPr>
        <w:t xml:space="preserve">1.- Constitución Junta de PDI. </w:t>
      </w:r>
    </w:p>
    <w:p w:rsidR="00184609" w:rsidRDefault="00184609">
      <w:pPr>
        <w:ind w:firstLine="708"/>
        <w:jc w:val="both"/>
        <w:rPr>
          <w:b/>
          <w:bCs/>
          <w:sz w:val="22"/>
          <w:szCs w:val="22"/>
        </w:rPr>
      </w:pPr>
    </w:p>
    <w:p w:rsidR="00FA739A" w:rsidRDefault="006D3AB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Según la legislación vigente, preside la sesión constitutiva de la Junta el delegado de mayor edad D. Santiago López Moreda, actuando como secretario el de men</w:t>
      </w:r>
      <w:r w:rsidR="00FA739A">
        <w:rPr>
          <w:sz w:val="22"/>
          <w:szCs w:val="22"/>
        </w:rPr>
        <w:t>or edad D. Luis Landesa Porras.</w:t>
      </w:r>
    </w:p>
    <w:p w:rsidR="003608FA" w:rsidRDefault="003608FA">
      <w:pPr>
        <w:ind w:firstLine="708"/>
        <w:jc w:val="both"/>
        <w:rPr>
          <w:sz w:val="22"/>
          <w:szCs w:val="22"/>
        </w:rPr>
      </w:pPr>
    </w:p>
    <w:p w:rsidR="0029229A" w:rsidRPr="00EA334E" w:rsidRDefault="006D3ABB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 constituye la Junta de PDI con los 21 delegados que </w:t>
      </w:r>
      <w:r w:rsidR="00FA739A">
        <w:rPr>
          <w:sz w:val="22"/>
          <w:szCs w:val="22"/>
        </w:rPr>
        <w:t>figuran en el ANEXO I</w:t>
      </w:r>
      <w:r>
        <w:rPr>
          <w:sz w:val="22"/>
          <w:szCs w:val="22"/>
        </w:rPr>
        <w:t>.</w:t>
      </w:r>
    </w:p>
    <w:p w:rsidR="00791E5A" w:rsidRDefault="00791E5A" w:rsidP="008F6C20">
      <w:pPr>
        <w:ind w:firstLine="708"/>
        <w:jc w:val="both"/>
        <w:rPr>
          <w:b/>
          <w:bCs/>
          <w:sz w:val="22"/>
          <w:szCs w:val="22"/>
        </w:rPr>
      </w:pPr>
    </w:p>
    <w:p w:rsidR="00184609" w:rsidRDefault="00F44F52" w:rsidP="008F6C20">
      <w:pPr>
        <w:ind w:firstLine="708"/>
        <w:jc w:val="both"/>
        <w:rPr>
          <w:b/>
          <w:sz w:val="22"/>
          <w:szCs w:val="22"/>
        </w:rPr>
      </w:pPr>
      <w:r w:rsidRPr="00EA334E">
        <w:rPr>
          <w:b/>
          <w:bCs/>
          <w:sz w:val="22"/>
          <w:szCs w:val="22"/>
        </w:rPr>
        <w:t>2</w:t>
      </w:r>
      <w:r w:rsidR="0029229A" w:rsidRPr="00EA334E">
        <w:rPr>
          <w:b/>
          <w:bCs/>
          <w:sz w:val="22"/>
          <w:szCs w:val="22"/>
        </w:rPr>
        <w:t xml:space="preserve">.- </w:t>
      </w:r>
      <w:r w:rsidRPr="00EA334E">
        <w:rPr>
          <w:b/>
          <w:bCs/>
          <w:sz w:val="22"/>
          <w:szCs w:val="22"/>
        </w:rPr>
        <w:t>Elección cargos</w:t>
      </w:r>
      <w:r w:rsidR="008F6C20" w:rsidRPr="00EA334E">
        <w:rPr>
          <w:b/>
          <w:bCs/>
          <w:sz w:val="22"/>
          <w:szCs w:val="22"/>
        </w:rPr>
        <w:t>:</w:t>
      </w:r>
      <w:r w:rsidR="0029229A" w:rsidRPr="00EA334E">
        <w:rPr>
          <w:sz w:val="22"/>
          <w:szCs w:val="22"/>
        </w:rPr>
        <w:t xml:space="preserve"> </w:t>
      </w:r>
      <w:r w:rsidR="00184609" w:rsidRPr="00184609">
        <w:rPr>
          <w:b/>
          <w:sz w:val="22"/>
          <w:szCs w:val="22"/>
        </w:rPr>
        <w:t>Presidente y Secretario.</w:t>
      </w:r>
    </w:p>
    <w:p w:rsidR="00184609" w:rsidRDefault="00184609" w:rsidP="008F6C20">
      <w:pPr>
        <w:ind w:firstLine="708"/>
        <w:jc w:val="both"/>
        <w:rPr>
          <w:sz w:val="22"/>
          <w:szCs w:val="22"/>
        </w:rPr>
      </w:pPr>
    </w:p>
    <w:p w:rsidR="00184609" w:rsidRDefault="00F44F52" w:rsidP="008F6C20">
      <w:pPr>
        <w:ind w:firstLine="708"/>
        <w:jc w:val="both"/>
        <w:rPr>
          <w:sz w:val="22"/>
          <w:szCs w:val="22"/>
        </w:rPr>
      </w:pPr>
      <w:r w:rsidRPr="00EA334E">
        <w:rPr>
          <w:sz w:val="22"/>
          <w:szCs w:val="22"/>
        </w:rPr>
        <w:t>Se p</w:t>
      </w:r>
      <w:r w:rsidR="003D5CBC" w:rsidRPr="00EA334E">
        <w:rPr>
          <w:sz w:val="22"/>
          <w:szCs w:val="22"/>
        </w:rPr>
        <w:t xml:space="preserve">ropone la presentación de candidatos para </w:t>
      </w:r>
      <w:r w:rsidR="00A84B6C" w:rsidRPr="00EA334E">
        <w:rPr>
          <w:sz w:val="22"/>
          <w:szCs w:val="22"/>
        </w:rPr>
        <w:t>P</w:t>
      </w:r>
      <w:r w:rsidR="003D5CBC" w:rsidRPr="00EA334E">
        <w:rPr>
          <w:sz w:val="22"/>
          <w:szCs w:val="22"/>
        </w:rPr>
        <w:t xml:space="preserve">residente y </w:t>
      </w:r>
      <w:r w:rsidR="00A84B6C" w:rsidRPr="00EA334E">
        <w:rPr>
          <w:sz w:val="22"/>
          <w:szCs w:val="22"/>
        </w:rPr>
        <w:t>S</w:t>
      </w:r>
      <w:r w:rsidR="003D5CBC" w:rsidRPr="00EA334E">
        <w:rPr>
          <w:sz w:val="22"/>
          <w:szCs w:val="22"/>
        </w:rPr>
        <w:t xml:space="preserve">ecretario de la Junta de PDI. </w:t>
      </w:r>
    </w:p>
    <w:p w:rsidR="00184609" w:rsidRDefault="00184609" w:rsidP="008F6C20">
      <w:pPr>
        <w:ind w:firstLine="708"/>
        <w:jc w:val="both"/>
        <w:rPr>
          <w:sz w:val="22"/>
          <w:szCs w:val="22"/>
        </w:rPr>
      </w:pPr>
    </w:p>
    <w:p w:rsidR="008F6C20" w:rsidRDefault="00184609" w:rsidP="008F6C2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Estas son las candidaturas presentadas:</w:t>
      </w:r>
      <w:r w:rsidR="003D5CBC" w:rsidRPr="00EA334E">
        <w:rPr>
          <w:sz w:val="22"/>
          <w:szCs w:val="22"/>
        </w:rPr>
        <w:t xml:space="preserve"> </w:t>
      </w:r>
    </w:p>
    <w:p w:rsidR="00184609" w:rsidRPr="00EA334E" w:rsidRDefault="00184609" w:rsidP="008F6C20">
      <w:pPr>
        <w:ind w:firstLine="708"/>
        <w:jc w:val="both"/>
        <w:rPr>
          <w:sz w:val="22"/>
          <w:szCs w:val="22"/>
        </w:rPr>
      </w:pPr>
    </w:p>
    <w:p w:rsidR="004F361D" w:rsidRDefault="00972027" w:rsidP="008F6C20">
      <w:pPr>
        <w:ind w:firstLine="708"/>
        <w:jc w:val="both"/>
        <w:rPr>
          <w:sz w:val="22"/>
          <w:szCs w:val="22"/>
        </w:rPr>
      </w:pPr>
      <w:r w:rsidRPr="00EA334E">
        <w:rPr>
          <w:b/>
          <w:sz w:val="22"/>
          <w:szCs w:val="22"/>
        </w:rPr>
        <w:lastRenderedPageBreak/>
        <w:t>CSI</w:t>
      </w:r>
      <w:r w:rsidR="004F361D" w:rsidRPr="00EA334E">
        <w:rPr>
          <w:b/>
          <w:sz w:val="22"/>
          <w:szCs w:val="22"/>
        </w:rPr>
        <w:t>-</w:t>
      </w:r>
      <w:r w:rsidRPr="00EA334E">
        <w:rPr>
          <w:b/>
          <w:sz w:val="22"/>
          <w:szCs w:val="22"/>
        </w:rPr>
        <w:t>F</w:t>
      </w:r>
      <w:r w:rsidR="008F6C20" w:rsidRPr="00EA334E">
        <w:rPr>
          <w:sz w:val="22"/>
          <w:szCs w:val="22"/>
        </w:rPr>
        <w:t>:</w:t>
      </w:r>
      <w:r w:rsidR="003D5CBC" w:rsidRPr="00EA334E">
        <w:rPr>
          <w:sz w:val="22"/>
          <w:szCs w:val="22"/>
        </w:rPr>
        <w:t xml:space="preserve"> </w:t>
      </w:r>
    </w:p>
    <w:p w:rsidR="00184609" w:rsidRPr="00EA334E" w:rsidRDefault="00184609" w:rsidP="008F6C20">
      <w:pPr>
        <w:ind w:firstLine="708"/>
        <w:jc w:val="both"/>
        <w:rPr>
          <w:sz w:val="22"/>
          <w:szCs w:val="22"/>
        </w:rPr>
      </w:pPr>
    </w:p>
    <w:p w:rsidR="008F6C20" w:rsidRPr="00EA334E" w:rsidRDefault="008F6C20" w:rsidP="008F6C20">
      <w:pPr>
        <w:ind w:firstLine="708"/>
        <w:jc w:val="both"/>
        <w:rPr>
          <w:sz w:val="22"/>
          <w:szCs w:val="22"/>
        </w:rPr>
      </w:pPr>
      <w:r w:rsidRPr="00EA334E">
        <w:rPr>
          <w:sz w:val="22"/>
          <w:szCs w:val="22"/>
        </w:rPr>
        <w:t>P</w:t>
      </w:r>
      <w:r w:rsidR="004F361D" w:rsidRPr="00EA334E">
        <w:rPr>
          <w:sz w:val="22"/>
          <w:szCs w:val="22"/>
        </w:rPr>
        <w:t>residente:</w:t>
      </w:r>
      <w:r w:rsidRPr="00EA334E">
        <w:rPr>
          <w:sz w:val="22"/>
          <w:szCs w:val="22"/>
        </w:rPr>
        <w:t xml:space="preserve"> D. Luis Marín Hita, </w:t>
      </w:r>
      <w:r w:rsidR="00972027" w:rsidRPr="00EA334E">
        <w:rPr>
          <w:sz w:val="22"/>
          <w:szCs w:val="22"/>
        </w:rPr>
        <w:t xml:space="preserve"> Secretario</w:t>
      </w:r>
      <w:r w:rsidR="004F361D" w:rsidRPr="00EA334E">
        <w:rPr>
          <w:sz w:val="22"/>
          <w:szCs w:val="22"/>
        </w:rPr>
        <w:t>:</w:t>
      </w:r>
      <w:r w:rsidR="00184609">
        <w:rPr>
          <w:sz w:val="22"/>
          <w:szCs w:val="22"/>
        </w:rPr>
        <w:t xml:space="preserve"> D. Matías Hidalgo Sánchez</w:t>
      </w:r>
    </w:p>
    <w:p w:rsidR="00184609" w:rsidRDefault="00184609" w:rsidP="008F6C20">
      <w:pPr>
        <w:ind w:firstLine="708"/>
        <w:jc w:val="both"/>
        <w:rPr>
          <w:b/>
          <w:sz w:val="22"/>
          <w:szCs w:val="22"/>
        </w:rPr>
      </w:pPr>
    </w:p>
    <w:p w:rsidR="004F361D" w:rsidRDefault="00184609" w:rsidP="008F6C20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USO:</w:t>
      </w:r>
    </w:p>
    <w:p w:rsidR="00184609" w:rsidRPr="00184609" w:rsidRDefault="00184609" w:rsidP="008F6C20">
      <w:pPr>
        <w:ind w:firstLine="708"/>
        <w:jc w:val="both"/>
        <w:rPr>
          <w:sz w:val="22"/>
          <w:szCs w:val="22"/>
        </w:rPr>
      </w:pPr>
    </w:p>
    <w:p w:rsidR="00184609" w:rsidRPr="00184609" w:rsidRDefault="00184609" w:rsidP="008F6C20">
      <w:pPr>
        <w:ind w:firstLine="708"/>
        <w:jc w:val="both"/>
        <w:rPr>
          <w:sz w:val="22"/>
          <w:szCs w:val="22"/>
        </w:rPr>
      </w:pPr>
      <w:r w:rsidRPr="00184609">
        <w:rPr>
          <w:sz w:val="22"/>
          <w:szCs w:val="22"/>
        </w:rPr>
        <w:t>Presidenta:</w:t>
      </w:r>
      <w:r>
        <w:rPr>
          <w:sz w:val="22"/>
          <w:szCs w:val="22"/>
        </w:rPr>
        <w:t xml:space="preserve"> Dª. Raquel Mayordomo Acevedo, Secretario: Florentino Sánchez Bajo</w:t>
      </w:r>
    </w:p>
    <w:p w:rsidR="00184609" w:rsidRDefault="00184609" w:rsidP="008F6C20">
      <w:pPr>
        <w:ind w:firstLine="708"/>
        <w:jc w:val="both"/>
        <w:rPr>
          <w:sz w:val="22"/>
          <w:szCs w:val="22"/>
        </w:rPr>
      </w:pPr>
    </w:p>
    <w:p w:rsidR="003D5CBC" w:rsidRPr="00EA334E" w:rsidRDefault="00A84B6C" w:rsidP="008F6C20">
      <w:pPr>
        <w:ind w:firstLine="708"/>
        <w:jc w:val="both"/>
        <w:rPr>
          <w:sz w:val="22"/>
          <w:szCs w:val="22"/>
        </w:rPr>
      </w:pPr>
      <w:r w:rsidRPr="00EA334E">
        <w:rPr>
          <w:sz w:val="22"/>
          <w:szCs w:val="22"/>
        </w:rPr>
        <w:t xml:space="preserve">En primera votación, </w:t>
      </w:r>
      <w:r w:rsidR="003D5CBC" w:rsidRPr="00EA334E">
        <w:rPr>
          <w:sz w:val="22"/>
          <w:szCs w:val="22"/>
        </w:rPr>
        <w:t>se obtiene:</w:t>
      </w:r>
      <w:r w:rsidRPr="00EA334E">
        <w:rPr>
          <w:sz w:val="22"/>
          <w:szCs w:val="22"/>
        </w:rPr>
        <w:t xml:space="preserve"> </w:t>
      </w:r>
    </w:p>
    <w:p w:rsidR="00184609" w:rsidRDefault="004F361D">
      <w:pPr>
        <w:ind w:firstLine="708"/>
        <w:jc w:val="both"/>
        <w:rPr>
          <w:b/>
          <w:sz w:val="22"/>
          <w:szCs w:val="22"/>
        </w:rPr>
      </w:pPr>
      <w:r w:rsidRPr="00EA334E">
        <w:rPr>
          <w:b/>
          <w:sz w:val="22"/>
          <w:szCs w:val="22"/>
        </w:rPr>
        <w:tab/>
      </w:r>
    </w:p>
    <w:p w:rsidR="00184609" w:rsidRDefault="00184609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Candidatura de CSI-F: </w:t>
      </w:r>
      <w:r w:rsidRPr="00184609">
        <w:rPr>
          <w:sz w:val="22"/>
          <w:szCs w:val="22"/>
        </w:rPr>
        <w:t>7 votos.</w:t>
      </w:r>
    </w:p>
    <w:p w:rsidR="00184609" w:rsidRDefault="00184609">
      <w:pPr>
        <w:ind w:firstLine="708"/>
        <w:jc w:val="both"/>
        <w:rPr>
          <w:sz w:val="22"/>
          <w:szCs w:val="22"/>
        </w:rPr>
      </w:pPr>
      <w:r w:rsidRPr="00184609">
        <w:rPr>
          <w:b/>
          <w:sz w:val="22"/>
          <w:szCs w:val="22"/>
        </w:rPr>
        <w:t>Candidatura de USO:</w:t>
      </w:r>
      <w:r>
        <w:rPr>
          <w:sz w:val="22"/>
          <w:szCs w:val="22"/>
        </w:rPr>
        <w:t xml:space="preserve"> 6 votos.</w:t>
      </w:r>
    </w:p>
    <w:p w:rsidR="00184609" w:rsidRDefault="00184609">
      <w:pPr>
        <w:ind w:firstLine="708"/>
        <w:jc w:val="both"/>
        <w:rPr>
          <w:sz w:val="22"/>
          <w:szCs w:val="22"/>
        </w:rPr>
      </w:pPr>
      <w:r w:rsidRPr="00184609">
        <w:rPr>
          <w:b/>
          <w:sz w:val="22"/>
          <w:szCs w:val="22"/>
        </w:rPr>
        <w:t>Votos en Blanco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8 votos.</w:t>
      </w:r>
    </w:p>
    <w:p w:rsidR="00184609" w:rsidRDefault="00184609">
      <w:pPr>
        <w:ind w:firstLine="708"/>
        <w:jc w:val="both"/>
        <w:rPr>
          <w:sz w:val="22"/>
          <w:szCs w:val="22"/>
        </w:rPr>
      </w:pPr>
    </w:p>
    <w:p w:rsidR="00184609" w:rsidRDefault="0018460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no alcanzar la mayoría absoluta ninguna de las candidaturas </w:t>
      </w:r>
      <w:r w:rsidR="00635DC7">
        <w:rPr>
          <w:sz w:val="22"/>
          <w:szCs w:val="22"/>
        </w:rPr>
        <w:t xml:space="preserve">presentadas, </w:t>
      </w:r>
      <w:r>
        <w:rPr>
          <w:sz w:val="22"/>
          <w:szCs w:val="22"/>
        </w:rPr>
        <w:t xml:space="preserve">se pasa a la segunda votación </w:t>
      </w:r>
      <w:r w:rsidR="00635DC7">
        <w:rPr>
          <w:sz w:val="22"/>
          <w:szCs w:val="22"/>
        </w:rPr>
        <w:t>en la que bastará con mayoría simple para proclamar al Presidente y Secretario de la Junta. Tal y como señala el artículo 6 del Reglamento de Procedimiento de Actuación de la Junta.</w:t>
      </w:r>
    </w:p>
    <w:p w:rsidR="00635DC7" w:rsidRDefault="00635DC7">
      <w:pPr>
        <w:ind w:firstLine="708"/>
        <w:jc w:val="both"/>
        <w:rPr>
          <w:sz w:val="22"/>
          <w:szCs w:val="22"/>
        </w:rPr>
      </w:pPr>
    </w:p>
    <w:p w:rsidR="00635DC7" w:rsidRDefault="00635D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En segunda votación, se obtiene:</w:t>
      </w:r>
    </w:p>
    <w:p w:rsidR="00635DC7" w:rsidRDefault="00635DC7">
      <w:pPr>
        <w:ind w:firstLine="708"/>
        <w:jc w:val="both"/>
        <w:rPr>
          <w:sz w:val="22"/>
          <w:szCs w:val="22"/>
        </w:rPr>
      </w:pPr>
    </w:p>
    <w:p w:rsidR="00635DC7" w:rsidRPr="00635DC7" w:rsidRDefault="00635DC7" w:rsidP="00635DC7">
      <w:pPr>
        <w:ind w:firstLine="708"/>
        <w:jc w:val="both"/>
        <w:rPr>
          <w:sz w:val="22"/>
          <w:szCs w:val="22"/>
        </w:rPr>
      </w:pPr>
      <w:r w:rsidRPr="00635DC7">
        <w:rPr>
          <w:b/>
          <w:sz w:val="22"/>
          <w:szCs w:val="22"/>
        </w:rPr>
        <w:t xml:space="preserve">Candidatura de CSI-F: </w:t>
      </w:r>
      <w:r>
        <w:rPr>
          <w:sz w:val="22"/>
          <w:szCs w:val="22"/>
        </w:rPr>
        <w:t>11</w:t>
      </w:r>
      <w:r w:rsidRPr="00635DC7">
        <w:rPr>
          <w:sz w:val="22"/>
          <w:szCs w:val="22"/>
        </w:rPr>
        <w:t xml:space="preserve"> votos.</w:t>
      </w:r>
    </w:p>
    <w:p w:rsidR="00635DC7" w:rsidRPr="00635DC7" w:rsidRDefault="00635DC7" w:rsidP="00635DC7">
      <w:pPr>
        <w:ind w:firstLine="708"/>
        <w:jc w:val="both"/>
        <w:rPr>
          <w:sz w:val="22"/>
          <w:szCs w:val="22"/>
        </w:rPr>
      </w:pPr>
      <w:r w:rsidRPr="00635DC7">
        <w:rPr>
          <w:b/>
          <w:sz w:val="22"/>
          <w:szCs w:val="22"/>
        </w:rPr>
        <w:t>Candidatura de USO:</w:t>
      </w:r>
      <w:r>
        <w:rPr>
          <w:sz w:val="22"/>
          <w:szCs w:val="22"/>
        </w:rPr>
        <w:t xml:space="preserve"> 8</w:t>
      </w:r>
      <w:r w:rsidRPr="00635DC7">
        <w:rPr>
          <w:sz w:val="22"/>
          <w:szCs w:val="22"/>
        </w:rPr>
        <w:t xml:space="preserve"> votos.</w:t>
      </w:r>
    </w:p>
    <w:p w:rsidR="00635DC7" w:rsidRDefault="00635DC7" w:rsidP="00635DC7">
      <w:pPr>
        <w:ind w:firstLine="708"/>
        <w:jc w:val="both"/>
        <w:rPr>
          <w:sz w:val="22"/>
          <w:szCs w:val="22"/>
        </w:rPr>
      </w:pPr>
      <w:r w:rsidRPr="00635DC7">
        <w:rPr>
          <w:b/>
          <w:sz w:val="22"/>
          <w:szCs w:val="22"/>
        </w:rPr>
        <w:t xml:space="preserve">Votos en Blanco: </w:t>
      </w:r>
      <w:r>
        <w:rPr>
          <w:sz w:val="22"/>
          <w:szCs w:val="22"/>
        </w:rPr>
        <w:t>2</w:t>
      </w:r>
      <w:r w:rsidRPr="00635DC7">
        <w:rPr>
          <w:sz w:val="22"/>
          <w:szCs w:val="22"/>
        </w:rPr>
        <w:t xml:space="preserve"> votos.</w:t>
      </w:r>
    </w:p>
    <w:p w:rsidR="00635DC7" w:rsidRDefault="00635DC7" w:rsidP="00635DC7">
      <w:pPr>
        <w:ind w:firstLine="708"/>
        <w:jc w:val="both"/>
        <w:rPr>
          <w:sz w:val="22"/>
          <w:szCs w:val="22"/>
        </w:rPr>
      </w:pPr>
    </w:p>
    <w:p w:rsidR="00635DC7" w:rsidRPr="00635DC7" w:rsidRDefault="00635DC7" w:rsidP="00635D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Tras esta segunda votación se proclama Presidente de la Junta de PDI a D. Luis J.  Marín Hita y Secretario a D. Matías Hidalgo Sánchez.</w:t>
      </w:r>
    </w:p>
    <w:p w:rsidR="00635DC7" w:rsidRDefault="00635DC7">
      <w:pPr>
        <w:ind w:firstLine="708"/>
        <w:jc w:val="both"/>
        <w:rPr>
          <w:sz w:val="22"/>
          <w:szCs w:val="22"/>
        </w:rPr>
      </w:pPr>
    </w:p>
    <w:p w:rsidR="008F6C20" w:rsidRPr="00EA334E" w:rsidRDefault="008F6C20" w:rsidP="00635DC7">
      <w:pPr>
        <w:jc w:val="both"/>
        <w:rPr>
          <w:sz w:val="22"/>
          <w:szCs w:val="22"/>
          <w:lang w:val="es-ES"/>
        </w:rPr>
      </w:pPr>
    </w:p>
    <w:p w:rsidR="0029229A" w:rsidRDefault="00F44F52">
      <w:pPr>
        <w:pStyle w:val="Sangradetextonormal"/>
        <w:rPr>
          <w:b/>
          <w:bCs/>
          <w:sz w:val="22"/>
          <w:szCs w:val="22"/>
        </w:rPr>
      </w:pPr>
      <w:r w:rsidRPr="00EA334E">
        <w:rPr>
          <w:b/>
          <w:bCs/>
          <w:sz w:val="22"/>
          <w:szCs w:val="22"/>
        </w:rPr>
        <w:t>3</w:t>
      </w:r>
      <w:r w:rsidR="0029229A" w:rsidRPr="00EA334E">
        <w:rPr>
          <w:b/>
          <w:bCs/>
          <w:sz w:val="22"/>
          <w:szCs w:val="22"/>
        </w:rPr>
        <w:t xml:space="preserve">.- </w:t>
      </w:r>
      <w:r w:rsidRPr="00EA334E">
        <w:rPr>
          <w:b/>
          <w:bCs/>
          <w:sz w:val="22"/>
          <w:szCs w:val="22"/>
        </w:rPr>
        <w:t xml:space="preserve">Elección </w:t>
      </w:r>
      <w:r w:rsidR="008F6C20" w:rsidRPr="00EA334E">
        <w:rPr>
          <w:b/>
          <w:bCs/>
          <w:sz w:val="22"/>
          <w:szCs w:val="22"/>
        </w:rPr>
        <w:t xml:space="preserve">si procede de los miembros de las distintas </w:t>
      </w:r>
      <w:r w:rsidR="00A84B6C" w:rsidRPr="00EA334E">
        <w:rPr>
          <w:b/>
          <w:bCs/>
          <w:sz w:val="22"/>
          <w:szCs w:val="22"/>
        </w:rPr>
        <w:t>C</w:t>
      </w:r>
      <w:r w:rsidRPr="00EA334E">
        <w:rPr>
          <w:b/>
          <w:bCs/>
          <w:sz w:val="22"/>
          <w:szCs w:val="22"/>
        </w:rPr>
        <w:t>omisiones</w:t>
      </w:r>
      <w:r w:rsidR="008F6C20" w:rsidRPr="00EA334E">
        <w:rPr>
          <w:b/>
          <w:bCs/>
          <w:sz w:val="22"/>
          <w:szCs w:val="22"/>
        </w:rPr>
        <w:t xml:space="preserve"> de la Universidad donde está representada la Junta de PDI.</w:t>
      </w:r>
    </w:p>
    <w:p w:rsidR="00635DC7" w:rsidRPr="00EA334E" w:rsidRDefault="00635DC7">
      <w:pPr>
        <w:pStyle w:val="Sangradetextonormal"/>
        <w:rPr>
          <w:b/>
          <w:bCs/>
          <w:sz w:val="22"/>
          <w:szCs w:val="22"/>
        </w:rPr>
      </w:pPr>
    </w:p>
    <w:p w:rsidR="00F44F52" w:rsidRDefault="00F44F52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EA334E">
        <w:rPr>
          <w:bCs/>
          <w:sz w:val="22"/>
          <w:szCs w:val="22"/>
        </w:rPr>
        <w:t xml:space="preserve">Se procede a continuación </w:t>
      </w:r>
      <w:r w:rsidR="00D54E9E">
        <w:rPr>
          <w:bCs/>
          <w:sz w:val="22"/>
          <w:szCs w:val="22"/>
        </w:rPr>
        <w:t xml:space="preserve">a la constitución de la Comisión Permanente, tal como señala el artículo 12 del </w:t>
      </w:r>
      <w:r w:rsidR="00D54E9E" w:rsidRPr="00D54E9E">
        <w:rPr>
          <w:bCs/>
          <w:sz w:val="22"/>
          <w:szCs w:val="22"/>
        </w:rPr>
        <w:t>Reglamento de Procedimiento de Actuación de la Junta</w:t>
      </w:r>
      <w:r w:rsidR="00D54E9E">
        <w:rPr>
          <w:bCs/>
          <w:sz w:val="22"/>
          <w:szCs w:val="22"/>
        </w:rPr>
        <w:t>.</w:t>
      </w: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 xml:space="preserve">Presidente: </w:t>
      </w:r>
      <w:r>
        <w:rPr>
          <w:bCs/>
          <w:sz w:val="22"/>
          <w:szCs w:val="22"/>
        </w:rPr>
        <w:t>Luis J. Marín Hita</w:t>
      </w: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 xml:space="preserve">Secretario: </w:t>
      </w:r>
      <w:r>
        <w:rPr>
          <w:bCs/>
          <w:sz w:val="22"/>
          <w:szCs w:val="22"/>
        </w:rPr>
        <w:t>Matías Hidalgo Sánchez</w:t>
      </w:r>
    </w:p>
    <w:p w:rsidR="00D54E9E" w:rsidRDefault="00D54E9E" w:rsidP="001C3141">
      <w:pPr>
        <w:pStyle w:val="Sangradetextonormal"/>
        <w:ind w:left="708" w:firstLine="60"/>
        <w:rPr>
          <w:b/>
          <w:bCs/>
          <w:sz w:val="22"/>
          <w:szCs w:val="22"/>
        </w:rPr>
      </w:pPr>
    </w:p>
    <w:p w:rsidR="00635DC7" w:rsidRPr="00D54E9E" w:rsidRDefault="00635DC7" w:rsidP="001C3141">
      <w:pPr>
        <w:pStyle w:val="Sangradetextonormal"/>
        <w:ind w:left="708" w:firstLine="60"/>
        <w:rPr>
          <w:b/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>Vocales:</w:t>
      </w: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 xml:space="preserve">Por CSI-F: </w:t>
      </w:r>
      <w:r>
        <w:rPr>
          <w:bCs/>
          <w:sz w:val="22"/>
          <w:szCs w:val="22"/>
        </w:rPr>
        <w:t xml:space="preserve">Jaime </w:t>
      </w:r>
      <w:proofErr w:type="spellStart"/>
      <w:r>
        <w:rPr>
          <w:bCs/>
          <w:sz w:val="22"/>
          <w:szCs w:val="22"/>
        </w:rPr>
        <w:t>Rossell</w:t>
      </w:r>
      <w:proofErr w:type="spellEnd"/>
      <w:r>
        <w:rPr>
          <w:bCs/>
          <w:sz w:val="22"/>
          <w:szCs w:val="22"/>
        </w:rPr>
        <w:t xml:space="preserve"> Granados</w:t>
      </w: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 xml:space="preserve">Por USO: </w:t>
      </w:r>
      <w:r>
        <w:rPr>
          <w:bCs/>
          <w:sz w:val="22"/>
          <w:szCs w:val="22"/>
        </w:rPr>
        <w:t>Raquel Mayordomo Acevedo</w:t>
      </w:r>
    </w:p>
    <w:p w:rsidR="00635DC7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 xml:space="preserve">Por CCOO: </w:t>
      </w:r>
      <w:r>
        <w:rPr>
          <w:bCs/>
          <w:sz w:val="22"/>
          <w:szCs w:val="22"/>
        </w:rPr>
        <w:t>Rosendo Vílchez Gómez</w:t>
      </w:r>
    </w:p>
    <w:p w:rsidR="00635DC7" w:rsidRPr="00EA334E" w:rsidRDefault="00635DC7" w:rsidP="001C3141">
      <w:pPr>
        <w:pStyle w:val="Sangradetextonormal"/>
        <w:ind w:left="708" w:firstLine="60"/>
        <w:rPr>
          <w:bCs/>
          <w:sz w:val="22"/>
          <w:szCs w:val="22"/>
        </w:rPr>
      </w:pPr>
      <w:r w:rsidRPr="00D54E9E">
        <w:rPr>
          <w:b/>
          <w:bCs/>
          <w:sz w:val="22"/>
          <w:szCs w:val="22"/>
        </w:rPr>
        <w:t>Por UGT</w:t>
      </w:r>
      <w:r>
        <w:rPr>
          <w:bCs/>
          <w:sz w:val="22"/>
          <w:szCs w:val="22"/>
        </w:rPr>
        <w:t>: José Antonio García Muñoz</w:t>
      </w:r>
    </w:p>
    <w:p w:rsidR="00635DC7" w:rsidRDefault="00635DC7">
      <w:pPr>
        <w:pStyle w:val="Sangradetextonormal"/>
        <w:rPr>
          <w:b/>
          <w:bCs/>
          <w:sz w:val="22"/>
          <w:szCs w:val="22"/>
        </w:rPr>
      </w:pPr>
    </w:p>
    <w:p w:rsidR="003D6CB1" w:rsidRDefault="00D54E9E" w:rsidP="00D54E9E">
      <w:pPr>
        <w:pStyle w:val="Textoindependiente"/>
        <w:rPr>
          <w:rFonts w:ascii="Times New Roman" w:hAnsi="Times New Roman"/>
          <w:bCs/>
          <w:szCs w:val="22"/>
        </w:rPr>
      </w:pPr>
      <w:r w:rsidRPr="00D54E9E">
        <w:rPr>
          <w:rFonts w:ascii="Times New Roman" w:hAnsi="Times New Roman"/>
          <w:bCs/>
          <w:szCs w:val="22"/>
        </w:rPr>
        <w:tab/>
        <w:t xml:space="preserve">A continuación </w:t>
      </w:r>
      <w:r>
        <w:rPr>
          <w:rFonts w:ascii="Times New Roman" w:hAnsi="Times New Roman"/>
          <w:bCs/>
          <w:szCs w:val="22"/>
        </w:rPr>
        <w:t xml:space="preserve">se decide quién representará a la Junta en el Consejo de Gobierno, y tras un breve debate se toma la decisión de que sea el Presidente </w:t>
      </w:r>
      <w:r w:rsidR="00FA739A">
        <w:rPr>
          <w:rFonts w:ascii="Times New Roman" w:hAnsi="Times New Roman"/>
          <w:bCs/>
          <w:szCs w:val="22"/>
        </w:rPr>
        <w:t xml:space="preserve">o persona en </w:t>
      </w:r>
      <w:proofErr w:type="spellStart"/>
      <w:r w:rsidR="00FA739A">
        <w:rPr>
          <w:rFonts w:ascii="Times New Roman" w:hAnsi="Times New Roman"/>
          <w:bCs/>
          <w:szCs w:val="22"/>
        </w:rPr>
        <w:t>quién</w:t>
      </w:r>
      <w:proofErr w:type="spellEnd"/>
      <w:r w:rsidR="00FA739A">
        <w:rPr>
          <w:rFonts w:ascii="Times New Roman" w:hAnsi="Times New Roman"/>
          <w:bCs/>
          <w:szCs w:val="22"/>
        </w:rPr>
        <w:t xml:space="preserve"> delegue el que</w:t>
      </w:r>
      <w:r>
        <w:rPr>
          <w:rFonts w:ascii="Times New Roman" w:hAnsi="Times New Roman"/>
          <w:bCs/>
          <w:szCs w:val="22"/>
        </w:rPr>
        <w:t xml:space="preserve"> represente a ésta en el Consejo de Gobierno,  ya que en el artículo 10, punto 2, letra a,  se señala como primera función del Presidente</w:t>
      </w:r>
      <w:proofErr w:type="gramStart"/>
      <w:r>
        <w:rPr>
          <w:rFonts w:ascii="Times New Roman" w:hAnsi="Times New Roman"/>
          <w:bCs/>
          <w:szCs w:val="22"/>
        </w:rPr>
        <w:t xml:space="preserve">:  </w:t>
      </w:r>
      <w:r w:rsidRPr="00D54E9E">
        <w:rPr>
          <w:rFonts w:ascii="Times New Roman" w:hAnsi="Times New Roman"/>
          <w:bCs/>
          <w:i/>
          <w:szCs w:val="22"/>
        </w:rPr>
        <w:t>“</w:t>
      </w:r>
      <w:proofErr w:type="gramEnd"/>
      <w:r w:rsidRPr="00D54E9E">
        <w:rPr>
          <w:rFonts w:ascii="Times New Roman" w:hAnsi="Times New Roman"/>
          <w:bCs/>
          <w:i/>
          <w:szCs w:val="22"/>
        </w:rPr>
        <w:t>Representar a la Junta, sin perjuicio de las delegaciones que expresamente atribuya el Pleno a otros miembros del órgano para  asuntos concretos”.</w:t>
      </w:r>
      <w:r>
        <w:rPr>
          <w:rFonts w:ascii="Times New Roman" w:hAnsi="Times New Roman"/>
          <w:bCs/>
          <w:szCs w:val="22"/>
        </w:rPr>
        <w:t xml:space="preserve"> </w:t>
      </w:r>
    </w:p>
    <w:p w:rsidR="00FA739A" w:rsidRPr="00D54E9E" w:rsidRDefault="00FA739A" w:rsidP="00D54E9E">
      <w:pPr>
        <w:pStyle w:val="Textoindependiente"/>
        <w:rPr>
          <w:rFonts w:ascii="Times New Roman" w:hAnsi="Times New Roman"/>
          <w:bCs/>
          <w:szCs w:val="22"/>
          <w:lang w:val="es-ES"/>
        </w:rPr>
      </w:pPr>
    </w:p>
    <w:p w:rsidR="003D6CB1" w:rsidRPr="00EA334E" w:rsidRDefault="003D6CB1">
      <w:pPr>
        <w:pStyle w:val="Textoindependiente"/>
        <w:ind w:firstLine="708"/>
        <w:rPr>
          <w:rFonts w:ascii="Times New Roman" w:hAnsi="Times New Roman"/>
          <w:bCs/>
          <w:szCs w:val="22"/>
          <w:lang w:val="es-ES"/>
        </w:rPr>
      </w:pPr>
      <w:r w:rsidRPr="00EA334E">
        <w:rPr>
          <w:rFonts w:ascii="Times New Roman" w:hAnsi="Times New Roman"/>
          <w:bCs/>
          <w:szCs w:val="22"/>
          <w:lang w:val="es-ES"/>
        </w:rPr>
        <w:t xml:space="preserve">4. </w:t>
      </w:r>
      <w:r w:rsidRPr="00EA334E">
        <w:rPr>
          <w:rFonts w:ascii="Times New Roman" w:hAnsi="Times New Roman"/>
          <w:b/>
          <w:bCs/>
          <w:szCs w:val="22"/>
          <w:lang w:val="es-ES"/>
        </w:rPr>
        <w:t>Ruegos y preguntas</w:t>
      </w:r>
      <w:r w:rsidRPr="00EA334E">
        <w:rPr>
          <w:rFonts w:ascii="Times New Roman" w:hAnsi="Times New Roman"/>
          <w:bCs/>
          <w:szCs w:val="22"/>
          <w:lang w:val="es-ES"/>
        </w:rPr>
        <w:t>.</w:t>
      </w:r>
    </w:p>
    <w:p w:rsidR="003D6CB1" w:rsidRPr="00EA334E" w:rsidRDefault="003D6CB1">
      <w:pPr>
        <w:pStyle w:val="Textoindependiente"/>
        <w:ind w:firstLine="708"/>
        <w:rPr>
          <w:rFonts w:ascii="Times New Roman" w:hAnsi="Times New Roman"/>
          <w:bCs/>
          <w:szCs w:val="22"/>
          <w:lang w:val="es-ES"/>
        </w:rPr>
      </w:pPr>
    </w:p>
    <w:p w:rsidR="003D6CB1" w:rsidRPr="00EA334E" w:rsidRDefault="00FA739A">
      <w:pPr>
        <w:pStyle w:val="Textoindependiente"/>
        <w:ind w:firstLine="708"/>
        <w:rPr>
          <w:rFonts w:ascii="Times New Roman" w:hAnsi="Times New Roman"/>
          <w:bCs/>
          <w:szCs w:val="22"/>
          <w:lang w:val="es-ES"/>
        </w:rPr>
      </w:pPr>
      <w:r>
        <w:rPr>
          <w:rFonts w:ascii="Times New Roman" w:hAnsi="Times New Roman"/>
          <w:bCs/>
          <w:szCs w:val="22"/>
          <w:lang w:val="es-ES"/>
        </w:rPr>
        <w:t>Rosendo Ví</w:t>
      </w:r>
      <w:r w:rsidR="003552DD">
        <w:rPr>
          <w:rFonts w:ascii="Times New Roman" w:hAnsi="Times New Roman"/>
          <w:bCs/>
          <w:szCs w:val="22"/>
          <w:lang w:val="es-ES"/>
        </w:rPr>
        <w:t>l</w:t>
      </w:r>
      <w:r>
        <w:rPr>
          <w:rFonts w:ascii="Times New Roman" w:hAnsi="Times New Roman"/>
          <w:bCs/>
          <w:szCs w:val="22"/>
          <w:lang w:val="es-ES"/>
        </w:rPr>
        <w:t>chez pide que en la manera de lo posible las reuniones se hagan por vía telemática.</w:t>
      </w:r>
    </w:p>
    <w:p w:rsidR="003D6CB1" w:rsidRDefault="003D6CB1">
      <w:pPr>
        <w:pStyle w:val="Textoindependiente"/>
        <w:ind w:firstLine="708"/>
        <w:rPr>
          <w:rFonts w:ascii="Times New Roman" w:hAnsi="Times New Roman"/>
          <w:bCs/>
          <w:szCs w:val="22"/>
          <w:lang w:val="es-ES"/>
        </w:rPr>
      </w:pPr>
    </w:p>
    <w:p w:rsidR="003552DD" w:rsidRPr="00EA334E" w:rsidRDefault="003552DD">
      <w:pPr>
        <w:pStyle w:val="Textoindependiente"/>
        <w:ind w:firstLine="708"/>
        <w:rPr>
          <w:rFonts w:ascii="Times New Roman" w:hAnsi="Times New Roman"/>
          <w:bCs/>
          <w:szCs w:val="22"/>
          <w:lang w:val="es-ES"/>
        </w:rPr>
      </w:pPr>
    </w:p>
    <w:p w:rsidR="00B46A92" w:rsidRPr="00EA334E" w:rsidRDefault="00B46A92" w:rsidP="00B46A92">
      <w:pPr>
        <w:ind w:firstLine="708"/>
        <w:jc w:val="both"/>
        <w:rPr>
          <w:sz w:val="22"/>
          <w:szCs w:val="22"/>
        </w:rPr>
      </w:pPr>
      <w:r w:rsidRPr="00EA334E">
        <w:rPr>
          <w:sz w:val="22"/>
          <w:szCs w:val="22"/>
        </w:rPr>
        <w:lastRenderedPageBreak/>
        <w:t>Sin otro punto del orden del día, se da por</w:t>
      </w:r>
      <w:r w:rsidR="002557FC">
        <w:rPr>
          <w:sz w:val="22"/>
          <w:szCs w:val="22"/>
        </w:rPr>
        <w:t xml:space="preserve"> terminada la sesión a las 18,4</w:t>
      </w:r>
      <w:r w:rsidR="00FA739A">
        <w:rPr>
          <w:sz w:val="22"/>
          <w:szCs w:val="22"/>
        </w:rPr>
        <w:t xml:space="preserve">5 </w:t>
      </w:r>
      <w:r w:rsidRPr="00EA334E">
        <w:rPr>
          <w:sz w:val="22"/>
          <w:szCs w:val="22"/>
        </w:rPr>
        <w:t xml:space="preserve"> horas y se levanta la reunión.</w:t>
      </w:r>
    </w:p>
    <w:p w:rsidR="00B46A92" w:rsidRDefault="00B46A92" w:rsidP="00B46A92">
      <w:pPr>
        <w:tabs>
          <w:tab w:val="left" w:pos="851"/>
        </w:tabs>
        <w:jc w:val="both"/>
        <w:rPr>
          <w:sz w:val="24"/>
        </w:rPr>
      </w:pPr>
    </w:p>
    <w:p w:rsidR="00B46A92" w:rsidRDefault="00B46A92" w:rsidP="00B46A92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Vº  Bº</w:t>
      </w:r>
      <w:r>
        <w:rPr>
          <w:sz w:val="24"/>
        </w:rPr>
        <w:tab/>
      </w:r>
      <w:r>
        <w:rPr>
          <w:sz w:val="24"/>
        </w:rPr>
        <w:tab/>
      </w:r>
      <w:r w:rsidR="00DC0730">
        <w:rPr>
          <w:sz w:val="24"/>
        </w:rPr>
        <w:tab/>
      </w:r>
      <w:r w:rsidR="00DC0730">
        <w:rPr>
          <w:sz w:val="24"/>
        </w:rPr>
        <w:tab/>
      </w:r>
      <w:r w:rsidR="00DC0730">
        <w:rPr>
          <w:sz w:val="24"/>
        </w:rPr>
        <w:tab/>
      </w:r>
      <w:r w:rsidR="00DC0730">
        <w:rPr>
          <w:sz w:val="24"/>
        </w:rPr>
        <w:tab/>
      </w:r>
      <w:r w:rsidR="00DC0730">
        <w:rPr>
          <w:sz w:val="24"/>
        </w:rPr>
        <w:tab/>
        <w:t>Vº Bº</w:t>
      </w:r>
      <w:r>
        <w:rPr>
          <w:sz w:val="24"/>
        </w:rPr>
        <w:tab/>
      </w:r>
      <w:r>
        <w:rPr>
          <w:sz w:val="24"/>
        </w:rPr>
        <w:tab/>
      </w:r>
    </w:p>
    <w:p w:rsidR="00E7178D" w:rsidRDefault="00E7178D" w:rsidP="00E7178D">
      <w:pPr>
        <w:pStyle w:val="Textoindependiente2"/>
        <w:tabs>
          <w:tab w:val="left" w:pos="851"/>
        </w:tabs>
      </w:pPr>
    </w:p>
    <w:p w:rsidR="009B1371" w:rsidRDefault="009B1371" w:rsidP="00E7178D">
      <w:pPr>
        <w:pStyle w:val="Textoindependiente2"/>
        <w:tabs>
          <w:tab w:val="left" w:pos="851"/>
        </w:tabs>
      </w:pPr>
    </w:p>
    <w:p w:rsidR="009B1371" w:rsidRDefault="009B1371" w:rsidP="00E7178D">
      <w:pPr>
        <w:pStyle w:val="Textoindependiente2"/>
        <w:tabs>
          <w:tab w:val="left" w:pos="851"/>
        </w:tabs>
      </w:pPr>
    </w:p>
    <w:p w:rsidR="00E7178D" w:rsidRDefault="00E7178D" w:rsidP="00E7178D">
      <w:pPr>
        <w:pStyle w:val="Textoindependiente2"/>
        <w:tabs>
          <w:tab w:val="left" w:pos="851"/>
        </w:tabs>
      </w:pPr>
    </w:p>
    <w:p w:rsidR="00152A67" w:rsidRDefault="00152A67" w:rsidP="00E7178D">
      <w:pPr>
        <w:pStyle w:val="Textoindependiente2"/>
        <w:tabs>
          <w:tab w:val="left" w:pos="851"/>
        </w:tabs>
      </w:pPr>
    </w:p>
    <w:p w:rsidR="00E7178D" w:rsidRDefault="00E7178D" w:rsidP="00E7178D">
      <w:pPr>
        <w:pStyle w:val="Textoindependiente2"/>
        <w:tabs>
          <w:tab w:val="left" w:pos="851"/>
        </w:tabs>
      </w:pPr>
    </w:p>
    <w:p w:rsidR="00B46A92" w:rsidRDefault="00DC0730" w:rsidP="00E7178D">
      <w:pPr>
        <w:pStyle w:val="Textoindependiente2"/>
        <w:tabs>
          <w:tab w:val="left" w:pos="851"/>
        </w:tabs>
      </w:pPr>
      <w:r>
        <w:tab/>
      </w:r>
      <w:r w:rsidR="00B46A92">
        <w:t>El Presidente de la Junta de PDI.</w:t>
      </w:r>
      <w:r w:rsidR="00B46A92">
        <w:tab/>
      </w:r>
      <w:r w:rsidR="00B46A92">
        <w:tab/>
      </w:r>
      <w:r w:rsidR="00B46A92">
        <w:tab/>
        <w:t>El Secretario de la Junta de PDI.</w:t>
      </w:r>
    </w:p>
    <w:p w:rsidR="00B46A92" w:rsidRDefault="00DC0730" w:rsidP="00B46A92">
      <w:pPr>
        <w:pStyle w:val="Ttulo2"/>
        <w:tabs>
          <w:tab w:val="left" w:pos="851"/>
        </w:tabs>
        <w:rPr>
          <w:b/>
          <w:bCs/>
        </w:rPr>
      </w:pPr>
      <w:r>
        <w:tab/>
      </w:r>
      <w:r w:rsidR="00B46A92">
        <w:t xml:space="preserve">Fdo.: </w:t>
      </w:r>
      <w:r>
        <w:t>Luis J. Marín Hita</w:t>
      </w:r>
      <w:r w:rsidR="00B46A92">
        <w:tab/>
      </w:r>
      <w:r w:rsidR="00B46A92">
        <w:tab/>
      </w:r>
      <w:r>
        <w:tab/>
      </w:r>
      <w:r>
        <w:tab/>
        <w:t>Fdo.: Matías Hidalgo Sánchez</w:t>
      </w:r>
    </w:p>
    <w:p w:rsidR="00AA0A03" w:rsidRDefault="00AA0A03" w:rsidP="00B46A92">
      <w:pPr>
        <w:pStyle w:val="Textoindependiente"/>
        <w:rPr>
          <w:rFonts w:ascii="Times New Roman" w:hAnsi="Times New Roman"/>
          <w:bCs/>
          <w:sz w:val="24"/>
          <w:lang w:val="es-ES"/>
        </w:rPr>
      </w:pPr>
    </w:p>
    <w:p w:rsidR="00E7178D" w:rsidRDefault="00E7178D" w:rsidP="00E7178D">
      <w:pPr>
        <w:jc w:val="center"/>
        <w:rPr>
          <w:sz w:val="22"/>
          <w:szCs w:val="22"/>
        </w:rPr>
      </w:pPr>
    </w:p>
    <w:p w:rsidR="00AA0A03" w:rsidRPr="00DC0730" w:rsidRDefault="00DC0730" w:rsidP="00FA739A">
      <w:pPr>
        <w:rPr>
          <w:b/>
          <w:sz w:val="22"/>
          <w:szCs w:val="22"/>
          <w:u w:val="single"/>
        </w:rPr>
      </w:pPr>
      <w:r w:rsidRPr="00DC0730">
        <w:rPr>
          <w:b/>
          <w:sz w:val="22"/>
          <w:szCs w:val="22"/>
          <w:u w:val="single"/>
        </w:rPr>
        <w:t>ANEXO</w:t>
      </w:r>
      <w:r w:rsidR="00AA0A03" w:rsidRPr="00DC0730">
        <w:rPr>
          <w:b/>
          <w:sz w:val="22"/>
          <w:szCs w:val="22"/>
          <w:u w:val="single"/>
        </w:rPr>
        <w:t xml:space="preserve"> </w:t>
      </w:r>
      <w:r w:rsidR="00E7178D" w:rsidRPr="00DC0730">
        <w:rPr>
          <w:b/>
          <w:sz w:val="22"/>
          <w:szCs w:val="22"/>
          <w:u w:val="single"/>
        </w:rPr>
        <w:t>I</w:t>
      </w:r>
    </w:p>
    <w:p w:rsidR="00AA0A03" w:rsidRDefault="00AA0A03" w:rsidP="00AA0A03">
      <w:pPr>
        <w:ind w:left="932"/>
        <w:jc w:val="center"/>
        <w:rPr>
          <w:sz w:val="22"/>
          <w:szCs w:val="22"/>
        </w:rPr>
      </w:pPr>
    </w:p>
    <w:p w:rsidR="00AA0A03" w:rsidRDefault="00AA0A03" w:rsidP="00AA0A03">
      <w:pPr>
        <w:ind w:left="932"/>
        <w:jc w:val="center"/>
        <w:rPr>
          <w:sz w:val="22"/>
          <w:szCs w:val="22"/>
        </w:rPr>
      </w:pPr>
    </w:p>
    <w:p w:rsidR="00AA0A03" w:rsidRDefault="00AA0A03" w:rsidP="00AA0A03">
      <w:pPr>
        <w:ind w:left="932"/>
        <w:jc w:val="center"/>
        <w:rPr>
          <w:sz w:val="22"/>
          <w:szCs w:val="22"/>
        </w:rPr>
      </w:pPr>
      <w:r>
        <w:rPr>
          <w:sz w:val="22"/>
          <w:szCs w:val="22"/>
        </w:rPr>
        <w:t>RELACIÓN DE MIEMBROS DE LA JUNTA DE PERSONAL DOCENTE E INVESTIGADOR DE LA UNIVERSIDAD DE EXTREMADURA</w:t>
      </w:r>
    </w:p>
    <w:p w:rsidR="00AA0A03" w:rsidRDefault="00AA0A03" w:rsidP="00AA0A03">
      <w:pPr>
        <w:ind w:left="932"/>
        <w:jc w:val="center"/>
        <w:rPr>
          <w:sz w:val="22"/>
          <w:szCs w:val="22"/>
        </w:rPr>
      </w:pPr>
      <w:r>
        <w:rPr>
          <w:sz w:val="22"/>
          <w:szCs w:val="22"/>
        </w:rPr>
        <w:t>Sesión Constitutiva</w:t>
      </w:r>
    </w:p>
    <w:p w:rsidR="00AA0A03" w:rsidRDefault="00AA0A03" w:rsidP="00AA0A03">
      <w:pPr>
        <w:ind w:left="932"/>
        <w:jc w:val="center"/>
        <w:rPr>
          <w:sz w:val="22"/>
          <w:szCs w:val="22"/>
        </w:rPr>
      </w:pPr>
    </w:p>
    <w:p w:rsidR="00AA0A03" w:rsidRDefault="00AA0A03" w:rsidP="00AA0A03">
      <w:pPr>
        <w:ind w:left="932"/>
        <w:jc w:val="center"/>
        <w:rPr>
          <w:sz w:val="22"/>
          <w:szCs w:val="22"/>
        </w:rPr>
      </w:pP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  <w:r w:rsidRPr="002F11F0">
        <w:rPr>
          <w:sz w:val="18"/>
          <w:szCs w:val="18"/>
        </w:rPr>
        <w:t>En representación de CSIF:</w:t>
      </w: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>D. Luis J. Marín Hita</w:t>
      </w:r>
      <w:r>
        <w:rPr>
          <w:b/>
          <w:sz w:val="18"/>
          <w:szCs w:val="18"/>
        </w:rPr>
        <w:t xml:space="preserve"> (Presidente)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>D. Juan Arias Masa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>D. Matías Hidalgo Sánchez</w:t>
      </w:r>
      <w:r>
        <w:rPr>
          <w:b/>
          <w:sz w:val="18"/>
          <w:szCs w:val="18"/>
        </w:rPr>
        <w:t xml:space="preserve"> (Secretario)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>Dª. Purificación Rey Sánchez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 xml:space="preserve">D. Santiago López-Moreda 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>D. Juan Antonio Carrillo Norte</w:t>
      </w:r>
    </w:p>
    <w:p w:rsidR="003D6CB1" w:rsidRPr="002F11F0" w:rsidRDefault="00FA739A" w:rsidP="00FA739A">
      <w:pPr>
        <w:ind w:left="932" w:firstLine="484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 xml:space="preserve">D. Jaime </w:t>
      </w:r>
      <w:proofErr w:type="spellStart"/>
      <w:r w:rsidRPr="00FA739A">
        <w:rPr>
          <w:b/>
          <w:sz w:val="18"/>
          <w:szCs w:val="18"/>
        </w:rPr>
        <w:t>Rossell</w:t>
      </w:r>
      <w:proofErr w:type="spellEnd"/>
      <w:r w:rsidRPr="00FA739A">
        <w:rPr>
          <w:b/>
          <w:sz w:val="18"/>
          <w:szCs w:val="18"/>
        </w:rPr>
        <w:t xml:space="preserve"> Granados</w:t>
      </w:r>
      <w:r>
        <w:rPr>
          <w:b/>
          <w:sz w:val="18"/>
          <w:szCs w:val="18"/>
        </w:rPr>
        <w:t xml:space="preserve"> (Miembro Comisión Permanente)</w:t>
      </w:r>
    </w:p>
    <w:p w:rsidR="003D6CB1" w:rsidRPr="002F11F0" w:rsidRDefault="003D6CB1" w:rsidP="003D6CB1">
      <w:pPr>
        <w:ind w:left="932" w:firstLine="484"/>
        <w:jc w:val="both"/>
        <w:rPr>
          <w:b/>
          <w:sz w:val="18"/>
          <w:szCs w:val="18"/>
        </w:rPr>
      </w:pP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  <w:r w:rsidRPr="002F11F0">
        <w:rPr>
          <w:sz w:val="18"/>
          <w:szCs w:val="18"/>
        </w:rPr>
        <w:t>En representación de FETE-UGT</w:t>
      </w: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</w:p>
    <w:p w:rsidR="00FA739A" w:rsidRPr="00FA739A" w:rsidRDefault="003D6CB1" w:rsidP="00FA739A">
      <w:pPr>
        <w:ind w:left="705"/>
        <w:jc w:val="both"/>
        <w:rPr>
          <w:b/>
          <w:sz w:val="18"/>
          <w:szCs w:val="18"/>
        </w:rPr>
      </w:pPr>
      <w:r w:rsidRPr="002F11F0">
        <w:rPr>
          <w:sz w:val="18"/>
          <w:szCs w:val="18"/>
        </w:rPr>
        <w:tab/>
      </w:r>
      <w:r w:rsidR="00C327B3">
        <w:rPr>
          <w:sz w:val="18"/>
          <w:szCs w:val="18"/>
        </w:rPr>
        <w:tab/>
      </w:r>
      <w:r w:rsidR="00FA739A" w:rsidRPr="00FA739A">
        <w:rPr>
          <w:b/>
          <w:sz w:val="18"/>
          <w:szCs w:val="18"/>
        </w:rPr>
        <w:t>D. José Antonio García Muñoz</w:t>
      </w:r>
      <w:r w:rsidR="00FA739A">
        <w:rPr>
          <w:b/>
          <w:sz w:val="18"/>
          <w:szCs w:val="18"/>
        </w:rPr>
        <w:t xml:space="preserve"> (Miembro Comisión Permanente)</w:t>
      </w:r>
    </w:p>
    <w:p w:rsidR="00FA739A" w:rsidRPr="00FA739A" w:rsidRDefault="00FA739A" w:rsidP="00FA739A">
      <w:pPr>
        <w:ind w:left="705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ab/>
      </w:r>
      <w:r w:rsidR="00C327B3">
        <w:rPr>
          <w:b/>
          <w:sz w:val="18"/>
          <w:szCs w:val="18"/>
        </w:rPr>
        <w:tab/>
      </w:r>
      <w:r w:rsidRPr="00FA739A">
        <w:rPr>
          <w:b/>
          <w:sz w:val="18"/>
          <w:szCs w:val="18"/>
        </w:rPr>
        <w:t>D. Zacarías Calzado Almodóvar</w:t>
      </w:r>
    </w:p>
    <w:p w:rsidR="00FA739A" w:rsidRPr="00FA739A" w:rsidRDefault="00FA739A" w:rsidP="00FA739A">
      <w:pPr>
        <w:ind w:left="705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ab/>
      </w:r>
      <w:r w:rsidR="00C327B3">
        <w:rPr>
          <w:b/>
          <w:sz w:val="18"/>
          <w:szCs w:val="18"/>
        </w:rPr>
        <w:tab/>
      </w:r>
      <w:r w:rsidRPr="00FA739A">
        <w:rPr>
          <w:b/>
          <w:sz w:val="18"/>
          <w:szCs w:val="18"/>
        </w:rPr>
        <w:t>D. Francisco Jesús Moral García</w:t>
      </w:r>
    </w:p>
    <w:p w:rsidR="003D6CB1" w:rsidRDefault="00FA739A" w:rsidP="00FA739A">
      <w:pPr>
        <w:ind w:left="705"/>
        <w:jc w:val="both"/>
        <w:rPr>
          <w:b/>
          <w:sz w:val="18"/>
          <w:szCs w:val="18"/>
        </w:rPr>
      </w:pPr>
      <w:r w:rsidRPr="00FA739A">
        <w:rPr>
          <w:b/>
          <w:sz w:val="18"/>
          <w:szCs w:val="18"/>
        </w:rPr>
        <w:tab/>
      </w:r>
      <w:r w:rsidR="00C327B3">
        <w:rPr>
          <w:b/>
          <w:sz w:val="18"/>
          <w:szCs w:val="18"/>
        </w:rPr>
        <w:tab/>
      </w:r>
      <w:bookmarkStart w:id="0" w:name="_GoBack"/>
      <w:bookmarkEnd w:id="0"/>
      <w:r w:rsidRPr="00FA739A">
        <w:rPr>
          <w:b/>
          <w:sz w:val="18"/>
          <w:szCs w:val="18"/>
        </w:rPr>
        <w:t>D. Jorge Valle Manzano</w:t>
      </w:r>
    </w:p>
    <w:p w:rsidR="00FA739A" w:rsidRPr="002F11F0" w:rsidRDefault="00FA739A" w:rsidP="00FA739A">
      <w:pPr>
        <w:ind w:left="705"/>
        <w:jc w:val="both"/>
        <w:rPr>
          <w:sz w:val="18"/>
          <w:szCs w:val="18"/>
        </w:rPr>
      </w:pP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  <w:r w:rsidRPr="002F11F0">
        <w:rPr>
          <w:sz w:val="18"/>
          <w:szCs w:val="18"/>
        </w:rPr>
        <w:t>En representación de CC OO:</w:t>
      </w: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  <w:lang w:val="pt-PT"/>
        </w:rPr>
      </w:pPr>
      <w:r w:rsidRPr="00FA739A">
        <w:rPr>
          <w:b/>
          <w:sz w:val="18"/>
          <w:szCs w:val="18"/>
          <w:lang w:val="pt-PT"/>
        </w:rPr>
        <w:t xml:space="preserve">D. Rosendo Vílchez Gómez </w:t>
      </w:r>
      <w:r>
        <w:rPr>
          <w:b/>
          <w:sz w:val="18"/>
          <w:szCs w:val="18"/>
          <w:lang w:val="pt-PT"/>
        </w:rPr>
        <w:t>(Miembro Comisión Permanente)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  <w:lang w:val="pt-PT"/>
        </w:rPr>
      </w:pPr>
      <w:r w:rsidRPr="00FA739A">
        <w:rPr>
          <w:b/>
          <w:sz w:val="18"/>
          <w:szCs w:val="18"/>
          <w:lang w:val="pt-PT"/>
        </w:rPr>
        <w:t>D. Miguél Beccerra Pérez</w:t>
      </w:r>
    </w:p>
    <w:p w:rsidR="00FA739A" w:rsidRPr="00FA739A" w:rsidRDefault="00FA739A" w:rsidP="00FA739A">
      <w:pPr>
        <w:ind w:left="932" w:firstLine="484"/>
        <w:jc w:val="both"/>
        <w:rPr>
          <w:b/>
          <w:sz w:val="18"/>
          <w:szCs w:val="18"/>
          <w:lang w:val="pt-PT"/>
        </w:rPr>
      </w:pPr>
      <w:r w:rsidRPr="00FA739A">
        <w:rPr>
          <w:b/>
          <w:sz w:val="18"/>
          <w:szCs w:val="18"/>
          <w:lang w:val="pt-PT"/>
        </w:rPr>
        <w:t>D. Diego Felipe Peral Pacheco</w:t>
      </w:r>
    </w:p>
    <w:p w:rsidR="003D6CB1" w:rsidRPr="002F11F0" w:rsidRDefault="00FA739A" w:rsidP="00FA739A">
      <w:pPr>
        <w:ind w:left="932" w:firstLine="484"/>
        <w:jc w:val="both"/>
        <w:rPr>
          <w:sz w:val="18"/>
          <w:szCs w:val="18"/>
        </w:rPr>
      </w:pPr>
      <w:r w:rsidRPr="00FA739A">
        <w:rPr>
          <w:b/>
          <w:sz w:val="18"/>
          <w:szCs w:val="18"/>
          <w:lang w:val="pt-PT"/>
        </w:rPr>
        <w:t>D. Luis Landesa Porras</w:t>
      </w:r>
    </w:p>
    <w:p w:rsidR="003D6CB1" w:rsidRPr="002F11F0" w:rsidRDefault="003D6CB1" w:rsidP="003D6CB1">
      <w:pPr>
        <w:jc w:val="both"/>
        <w:rPr>
          <w:sz w:val="18"/>
          <w:szCs w:val="18"/>
        </w:rPr>
      </w:pPr>
    </w:p>
    <w:p w:rsidR="003D6CB1" w:rsidRPr="002F11F0" w:rsidRDefault="003D6CB1" w:rsidP="003D6CB1">
      <w:pPr>
        <w:ind w:left="932"/>
        <w:jc w:val="both"/>
        <w:rPr>
          <w:sz w:val="18"/>
          <w:szCs w:val="18"/>
        </w:rPr>
      </w:pPr>
      <w:r w:rsidRPr="002F11F0">
        <w:rPr>
          <w:sz w:val="18"/>
          <w:szCs w:val="18"/>
        </w:rPr>
        <w:t>En representación de USO:</w:t>
      </w:r>
    </w:p>
    <w:p w:rsidR="003D6CB1" w:rsidRPr="002F11F0" w:rsidRDefault="003D6CB1" w:rsidP="003D6CB1">
      <w:pPr>
        <w:jc w:val="both"/>
        <w:rPr>
          <w:sz w:val="18"/>
          <w:szCs w:val="18"/>
        </w:rPr>
      </w:pPr>
    </w:p>
    <w:p w:rsidR="00FA739A" w:rsidRPr="00FA739A" w:rsidRDefault="00FA739A" w:rsidP="00FA739A">
      <w:pPr>
        <w:pStyle w:val="Textoindependiente"/>
        <w:ind w:left="708" w:firstLine="708"/>
        <w:rPr>
          <w:rFonts w:ascii="Times New Roman" w:hAnsi="Times New Roman"/>
          <w:b/>
          <w:sz w:val="18"/>
          <w:szCs w:val="18"/>
        </w:rPr>
      </w:pPr>
      <w:r w:rsidRPr="00FA739A">
        <w:rPr>
          <w:rFonts w:ascii="Times New Roman" w:hAnsi="Times New Roman"/>
          <w:b/>
          <w:sz w:val="18"/>
          <w:szCs w:val="18"/>
        </w:rPr>
        <w:t>Dª. Raquel Mayordomo Acevedo</w:t>
      </w:r>
      <w:r>
        <w:rPr>
          <w:rFonts w:ascii="Times New Roman" w:hAnsi="Times New Roman"/>
          <w:b/>
          <w:sz w:val="18"/>
          <w:szCs w:val="18"/>
        </w:rPr>
        <w:t xml:space="preserve"> (Miembro Comisión Permanente)</w:t>
      </w:r>
    </w:p>
    <w:p w:rsidR="00FA739A" w:rsidRPr="00FA739A" w:rsidRDefault="00FA739A" w:rsidP="00FA739A">
      <w:pPr>
        <w:pStyle w:val="Textoindependiente"/>
        <w:ind w:left="708" w:firstLine="708"/>
        <w:rPr>
          <w:rFonts w:ascii="Times New Roman" w:hAnsi="Times New Roman"/>
          <w:b/>
          <w:sz w:val="18"/>
          <w:szCs w:val="18"/>
        </w:rPr>
      </w:pPr>
      <w:r w:rsidRPr="00FA739A">
        <w:rPr>
          <w:rFonts w:ascii="Times New Roman" w:hAnsi="Times New Roman"/>
          <w:b/>
          <w:sz w:val="18"/>
          <w:szCs w:val="18"/>
        </w:rPr>
        <w:t>D. Salvador Postigo Mota</w:t>
      </w:r>
    </w:p>
    <w:p w:rsidR="00FA739A" w:rsidRPr="00FA739A" w:rsidRDefault="00FA739A" w:rsidP="00FA739A">
      <w:pPr>
        <w:pStyle w:val="Textoindependiente"/>
        <w:ind w:left="708" w:firstLine="708"/>
        <w:rPr>
          <w:rFonts w:ascii="Times New Roman" w:hAnsi="Times New Roman"/>
          <w:b/>
          <w:sz w:val="18"/>
          <w:szCs w:val="18"/>
        </w:rPr>
      </w:pPr>
      <w:r w:rsidRPr="00FA739A">
        <w:rPr>
          <w:rFonts w:ascii="Times New Roman" w:hAnsi="Times New Roman"/>
          <w:b/>
          <w:sz w:val="18"/>
          <w:szCs w:val="18"/>
        </w:rPr>
        <w:t>D. Gervasio Martín Partido</w:t>
      </w:r>
    </w:p>
    <w:p w:rsidR="00FA739A" w:rsidRPr="00FA739A" w:rsidRDefault="00FA739A" w:rsidP="00FA739A">
      <w:pPr>
        <w:pStyle w:val="Textoindependiente"/>
        <w:ind w:left="708" w:firstLine="708"/>
        <w:rPr>
          <w:rFonts w:ascii="Times New Roman" w:hAnsi="Times New Roman"/>
          <w:b/>
          <w:sz w:val="18"/>
          <w:szCs w:val="18"/>
        </w:rPr>
      </w:pPr>
      <w:r w:rsidRPr="00FA739A">
        <w:rPr>
          <w:rFonts w:ascii="Times New Roman" w:hAnsi="Times New Roman"/>
          <w:b/>
          <w:sz w:val="18"/>
          <w:szCs w:val="18"/>
        </w:rPr>
        <w:t>D. Florentino Sánchez Bajo</w:t>
      </w:r>
    </w:p>
    <w:p w:rsidR="00FA739A" w:rsidRPr="00FA739A" w:rsidRDefault="00FA739A" w:rsidP="00FA739A">
      <w:pPr>
        <w:pStyle w:val="Textoindependiente"/>
        <w:ind w:left="708" w:firstLine="708"/>
        <w:rPr>
          <w:rFonts w:ascii="Times New Roman" w:hAnsi="Times New Roman"/>
          <w:b/>
          <w:sz w:val="18"/>
          <w:szCs w:val="18"/>
        </w:rPr>
      </w:pPr>
      <w:r w:rsidRPr="00FA739A">
        <w:rPr>
          <w:rFonts w:ascii="Times New Roman" w:hAnsi="Times New Roman"/>
          <w:b/>
          <w:sz w:val="18"/>
          <w:szCs w:val="18"/>
        </w:rPr>
        <w:t>D. Andrés Santos Reyes</w:t>
      </w:r>
    </w:p>
    <w:p w:rsidR="00AA0A03" w:rsidRPr="00AA0A03" w:rsidRDefault="00FA739A" w:rsidP="00FA739A">
      <w:pPr>
        <w:pStyle w:val="Textoindependiente"/>
        <w:ind w:left="708" w:firstLine="708"/>
        <w:rPr>
          <w:rFonts w:ascii="Times New Roman" w:hAnsi="Times New Roman"/>
          <w:bCs/>
          <w:sz w:val="24"/>
        </w:rPr>
      </w:pPr>
      <w:r w:rsidRPr="00FA739A">
        <w:rPr>
          <w:rFonts w:ascii="Times New Roman" w:hAnsi="Times New Roman"/>
          <w:b/>
          <w:sz w:val="18"/>
          <w:szCs w:val="18"/>
        </w:rPr>
        <w:t>D. Francisco J. Barca Durán</w:t>
      </w:r>
    </w:p>
    <w:sectPr w:rsidR="00AA0A03" w:rsidRPr="00AA0A03">
      <w:type w:val="continuous"/>
      <w:pgSz w:w="11907" w:h="16840"/>
      <w:pgMar w:top="1701" w:right="1134" w:bottom="1021" w:left="1701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2C" w:rsidRDefault="00E3132C" w:rsidP="009B1371">
      <w:r>
        <w:separator/>
      </w:r>
    </w:p>
  </w:endnote>
  <w:endnote w:type="continuationSeparator" w:id="0">
    <w:p w:rsidR="00E3132C" w:rsidRDefault="00E3132C" w:rsidP="009B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1" w:rsidRDefault="00E3132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7B3">
      <w:rPr>
        <w:noProof/>
      </w:rPr>
      <w:t>3</w:t>
    </w:r>
    <w:r>
      <w:rPr>
        <w:noProof/>
      </w:rPr>
      <w:fldChar w:fldCharType="end"/>
    </w:r>
  </w:p>
  <w:p w:rsidR="009B1371" w:rsidRDefault="009B13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2C" w:rsidRDefault="00E3132C" w:rsidP="009B1371">
      <w:r>
        <w:separator/>
      </w:r>
    </w:p>
  </w:footnote>
  <w:footnote w:type="continuationSeparator" w:id="0">
    <w:p w:rsidR="00E3132C" w:rsidRDefault="00E3132C" w:rsidP="009B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B09"/>
    <w:multiLevelType w:val="hybridMultilevel"/>
    <w:tmpl w:val="00E83D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646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07DA"/>
    <w:multiLevelType w:val="singleLevel"/>
    <w:tmpl w:val="71CCFB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2225D17"/>
    <w:multiLevelType w:val="singleLevel"/>
    <w:tmpl w:val="25FA568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2B3237F"/>
    <w:multiLevelType w:val="singleLevel"/>
    <w:tmpl w:val="063435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0342795"/>
    <w:multiLevelType w:val="hybridMultilevel"/>
    <w:tmpl w:val="FB0814D6"/>
    <w:lvl w:ilvl="0" w:tplc="B33C9044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63B4F35"/>
    <w:multiLevelType w:val="hybridMultilevel"/>
    <w:tmpl w:val="2D3E248C"/>
    <w:lvl w:ilvl="0" w:tplc="31F4E8A2">
      <w:start w:val="607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754635D"/>
    <w:multiLevelType w:val="singleLevel"/>
    <w:tmpl w:val="C7686C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4A402E2"/>
    <w:multiLevelType w:val="singleLevel"/>
    <w:tmpl w:val="8DEC30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63020965"/>
    <w:multiLevelType w:val="singleLevel"/>
    <w:tmpl w:val="3782F95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6A4110EF"/>
    <w:multiLevelType w:val="hybridMultilevel"/>
    <w:tmpl w:val="547EC070"/>
    <w:lvl w:ilvl="0" w:tplc="7A082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D3F05"/>
    <w:multiLevelType w:val="singleLevel"/>
    <w:tmpl w:val="A8D81B9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2BD13B2"/>
    <w:multiLevelType w:val="singleLevel"/>
    <w:tmpl w:val="9C748C1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1A8"/>
    <w:rsid w:val="00073F9F"/>
    <w:rsid w:val="000F03C7"/>
    <w:rsid w:val="000F0EB5"/>
    <w:rsid w:val="00152A67"/>
    <w:rsid w:val="00184609"/>
    <w:rsid w:val="001C3141"/>
    <w:rsid w:val="002557FC"/>
    <w:rsid w:val="0029229A"/>
    <w:rsid w:val="003552DD"/>
    <w:rsid w:val="003608FA"/>
    <w:rsid w:val="003D5CBC"/>
    <w:rsid w:val="003D6CB1"/>
    <w:rsid w:val="003F3BDE"/>
    <w:rsid w:val="004D1BD3"/>
    <w:rsid w:val="004F361D"/>
    <w:rsid w:val="00503985"/>
    <w:rsid w:val="00557426"/>
    <w:rsid w:val="005756AA"/>
    <w:rsid w:val="005F2997"/>
    <w:rsid w:val="00635DC7"/>
    <w:rsid w:val="006D3ABB"/>
    <w:rsid w:val="00741D65"/>
    <w:rsid w:val="00791E5A"/>
    <w:rsid w:val="007B40F8"/>
    <w:rsid w:val="008801A8"/>
    <w:rsid w:val="008F6C20"/>
    <w:rsid w:val="00972027"/>
    <w:rsid w:val="009B1371"/>
    <w:rsid w:val="00A84B6C"/>
    <w:rsid w:val="00A91CD5"/>
    <w:rsid w:val="00AA0A03"/>
    <w:rsid w:val="00B40D4E"/>
    <w:rsid w:val="00B46A92"/>
    <w:rsid w:val="00BC603E"/>
    <w:rsid w:val="00C327B3"/>
    <w:rsid w:val="00D21766"/>
    <w:rsid w:val="00D260F7"/>
    <w:rsid w:val="00D54E9E"/>
    <w:rsid w:val="00DC0730"/>
    <w:rsid w:val="00E3132C"/>
    <w:rsid w:val="00E7178D"/>
    <w:rsid w:val="00EA334E"/>
    <w:rsid w:val="00F44F52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ind w:left="708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firstLine="708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firstLine="1134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  <w:jc w:val="both"/>
    </w:pPr>
    <w:rPr>
      <w:sz w:val="24"/>
    </w:rPr>
  </w:style>
  <w:style w:type="paragraph" w:styleId="Sangra2detindependiente">
    <w:name w:val="Body Text Indent 2"/>
    <w:basedOn w:val="Normal"/>
    <w:pPr>
      <w:ind w:left="851" w:hanging="142"/>
      <w:jc w:val="both"/>
    </w:pPr>
    <w:rPr>
      <w:sz w:val="24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">
    <w:name w:val="Body Text"/>
    <w:basedOn w:val="Normal"/>
    <w:pPr>
      <w:jc w:val="both"/>
    </w:pPr>
    <w:rPr>
      <w:rFonts w:ascii="Univers" w:hAnsi="Univers"/>
      <w:sz w:val="22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Sangra3detindependiente">
    <w:name w:val="Body Text Indent 3"/>
    <w:basedOn w:val="Normal"/>
    <w:pPr>
      <w:ind w:left="1418" w:hanging="710"/>
      <w:jc w:val="both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pPr>
      <w:jc w:val="both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val="es-ES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ES"/>
    </w:rPr>
  </w:style>
  <w:style w:type="paragraph" w:styleId="Subttulo">
    <w:name w:val="Subtitle"/>
    <w:basedOn w:val="Normal"/>
    <w:qFormat/>
    <w:pPr>
      <w:jc w:val="both"/>
    </w:pPr>
    <w:rPr>
      <w:rFonts w:ascii="CG Times" w:hAnsi="CG Times"/>
      <w:b/>
      <w:bCs/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9B1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137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1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37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2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2DD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Inmaculada Domínguez Fabian</vt:lpstr>
    </vt:vector>
  </TitlesOfParts>
  <Company>Fctad. Ciencias Económicas y Empresariales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Inmaculada Domínguez Fabian</dc:title>
  <dc:creator>xxxxxxxxxxxxxxxxxxxxx</dc:creator>
  <cp:lastModifiedBy>llozano</cp:lastModifiedBy>
  <cp:revision>7</cp:revision>
  <cp:lastPrinted>2011-03-31T09:42:00Z</cp:lastPrinted>
  <dcterms:created xsi:type="dcterms:W3CDTF">2015-05-27T07:38:00Z</dcterms:created>
  <dcterms:modified xsi:type="dcterms:W3CDTF">2015-06-09T10:17:00Z</dcterms:modified>
</cp:coreProperties>
</file>